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jc w:val="both"/>
        <w:rPr>
          <w:rFonts w:ascii="Arial" w:hAnsi="Arial" w:cs="Arial"/>
          <w:sz w:val="22"/>
          <w:szCs w:val="22"/>
        </w:rPr>
      </w:pPr>
      <w:r>
        <w:rPr>
          <w:rFonts w:cs="Arial" w:ascii="Arial" w:hAnsi="Arial"/>
          <w:sz w:val="22"/>
          <w:szCs w:val="22"/>
        </w:rPr>
      </w:r>
    </w:p>
    <w:p>
      <w:pPr>
        <w:pStyle w:val="Standard"/>
        <w:jc w:val="both"/>
        <w:rPr/>
      </w:pPr>
      <w:r>
        <w:rPr>
          <w:rFonts w:cs="Arial" w:ascii="Arial" w:hAnsi="Arial"/>
          <w:sz w:val="20"/>
          <w:szCs w:val="20"/>
        </w:rPr>
        <w:t xml:space="preserve">Na osnovu odredbi Zakona o političkim organizacijama (“Sl.list SR BiH” br. 27/91), osnivačka skupština političke organizacije </w:t>
      </w:r>
      <w:bookmarkStart w:id="0" w:name="__DdeLink__470_1798691408"/>
      <w:r>
        <w:rPr>
          <w:rFonts w:cs="Arial" w:ascii="Arial" w:hAnsi="Arial"/>
          <w:sz w:val="20"/>
          <w:szCs w:val="20"/>
        </w:rPr>
        <w:t>NAROD I PRAVDA</w:t>
      </w:r>
      <w:bookmarkEnd w:id="0"/>
      <w:r>
        <w:rPr>
          <w:rFonts w:cs="Arial" w:ascii="Arial" w:hAnsi="Arial"/>
          <w:sz w:val="20"/>
          <w:szCs w:val="20"/>
        </w:rPr>
        <w:t>, na svome zasjedanju održanom u Sarajevu, dana 12.03.2018 godine, donosi :</w:t>
      </w:r>
    </w:p>
    <w:p>
      <w:pPr>
        <w:pStyle w:val="Standard"/>
        <w:jc w:val="both"/>
        <w:rPr>
          <w:rFonts w:ascii="Arial" w:hAnsi="Arial" w:cs="Arial"/>
          <w:sz w:val="20"/>
          <w:szCs w:val="20"/>
        </w:rPr>
      </w:pPr>
      <w:r>
        <w:rPr>
          <w:rFonts w:cs="Arial" w:ascii="Arial" w:hAnsi="Arial"/>
          <w:sz w:val="20"/>
          <w:szCs w:val="20"/>
        </w:rPr>
      </w:r>
    </w:p>
    <w:p>
      <w:pPr>
        <w:pStyle w:val="Standard"/>
        <w:jc w:val="center"/>
        <w:rPr/>
      </w:pPr>
      <w:r>
        <w:rPr>
          <w:rFonts w:cs="Arial" w:ascii="Arial" w:hAnsi="Arial"/>
          <w:b/>
          <w:bCs/>
          <w:sz w:val="20"/>
          <w:szCs w:val="20"/>
        </w:rPr>
        <w:t>S T A T U T</w:t>
      </w:r>
    </w:p>
    <w:p>
      <w:pPr>
        <w:pStyle w:val="Standard"/>
        <w:jc w:val="center"/>
        <w:rPr/>
      </w:pPr>
      <w:r>
        <w:rPr>
          <w:rFonts w:cs="Arial" w:ascii="Arial" w:hAnsi="Arial"/>
          <w:b/>
          <w:bCs/>
          <w:sz w:val="20"/>
          <w:szCs w:val="20"/>
        </w:rPr>
        <w:t xml:space="preserve">NAROD I PRAVDA </w:t>
      </w:r>
    </w:p>
    <w:p>
      <w:pPr>
        <w:pStyle w:val="Standard"/>
        <w:jc w:val="center"/>
        <w:rPr>
          <w:rFonts w:ascii="Arial" w:hAnsi="Arial" w:cs="Arial"/>
          <w:b/>
          <w:b/>
          <w:bCs/>
          <w:sz w:val="20"/>
          <w:szCs w:val="20"/>
        </w:rPr>
      </w:pPr>
      <w:r>
        <w:rPr>
          <w:rFonts w:cs="Arial" w:ascii="Arial" w:hAnsi="Arial"/>
          <w:b/>
          <w:bCs/>
          <w:sz w:val="20"/>
          <w:szCs w:val="20"/>
        </w:rPr>
      </w:r>
    </w:p>
    <w:p>
      <w:pPr>
        <w:pStyle w:val="Standard"/>
        <w:jc w:val="both"/>
        <w:rPr/>
      </w:pPr>
      <w:r>
        <w:rPr>
          <w:rFonts w:cs="Arial" w:ascii="Arial" w:hAnsi="Arial"/>
          <w:b/>
          <w:bCs/>
          <w:sz w:val="20"/>
          <w:szCs w:val="20"/>
        </w:rPr>
        <w:t>I. OPĆE ODREDBE</w:t>
      </w:r>
    </w:p>
    <w:p>
      <w:pPr>
        <w:pStyle w:val="Standard"/>
        <w:jc w:val="center"/>
        <w:rPr>
          <w:rFonts w:ascii="Arial" w:hAnsi="Arial" w:cs="Arial"/>
          <w:b/>
          <w:b/>
          <w:bCs/>
          <w:sz w:val="22"/>
          <w:szCs w:val="22"/>
        </w:rPr>
      </w:pPr>
      <w:r>
        <w:rPr>
          <w:rFonts w:cs="Arial" w:ascii="Arial" w:hAnsi="Arial"/>
          <w:b/>
          <w:bCs/>
          <w:sz w:val="20"/>
          <w:szCs w:val="20"/>
        </w:rPr>
        <w:t>Član 1.</w:t>
      </w:r>
    </w:p>
    <w:p>
      <w:pPr>
        <w:pStyle w:val="Standard"/>
        <w:jc w:val="center"/>
        <w:rPr>
          <w:rFonts w:ascii="Arial" w:hAnsi="Arial" w:cs="Arial"/>
          <w:b/>
          <w:b/>
          <w:bCs/>
          <w:sz w:val="22"/>
          <w:szCs w:val="22"/>
        </w:rPr>
      </w:pPr>
      <w:r>
        <w:rPr>
          <w:rFonts w:cs="Arial" w:ascii="Arial" w:hAnsi="Arial"/>
          <w:b/>
          <w:bCs/>
          <w:sz w:val="20"/>
          <w:szCs w:val="20"/>
        </w:rPr>
        <w:t>(Načelo postupanja)</w:t>
      </w:r>
    </w:p>
    <w:p>
      <w:pPr>
        <w:pStyle w:val="Standard"/>
        <w:rPr>
          <w:rFonts w:ascii="Arial" w:hAnsi="Arial" w:cs="Arial"/>
          <w:b/>
          <w:b/>
          <w:bCs/>
          <w:sz w:val="20"/>
          <w:szCs w:val="20"/>
        </w:rPr>
      </w:pPr>
      <w:r>
        <w:rPr>
          <w:rFonts w:cs="Arial" w:ascii="Arial" w:hAnsi="Arial"/>
          <w:b/>
          <w:bCs/>
          <w:sz w:val="20"/>
          <w:szCs w:val="20"/>
        </w:rPr>
      </w:r>
    </w:p>
    <w:p>
      <w:pPr>
        <w:pStyle w:val="Standard"/>
        <w:jc w:val="both"/>
        <w:rPr/>
      </w:pPr>
      <w:r>
        <w:rPr>
          <w:rFonts w:cs="Arial" w:ascii="Arial" w:hAnsi="Arial"/>
          <w:b/>
          <w:bCs/>
          <w:sz w:val="20"/>
          <w:szCs w:val="20"/>
        </w:rPr>
        <w:t xml:space="preserve">NAROD I PRAVDA </w:t>
      </w:r>
      <w:r>
        <w:rPr>
          <w:rFonts w:cs="Arial" w:ascii="Arial" w:hAnsi="Arial"/>
          <w:sz w:val="20"/>
          <w:szCs w:val="20"/>
        </w:rPr>
        <w:t xml:space="preserve">je narodna stranka (u daljem tekstu: Stranka), utemeljena kao politička organizacija slobodno i dobrovoljno udruženih članova koja djeluje na cijeloj teritoriji Bosne i Hercegovine, u skladu sa svojim Programom i Statutom. </w:t>
      </w:r>
    </w:p>
    <w:p>
      <w:pPr>
        <w:pStyle w:val="Standard"/>
        <w:jc w:val="both"/>
        <w:rPr>
          <w:rFonts w:ascii="Arial" w:hAnsi="Arial" w:cs="Arial"/>
          <w:sz w:val="20"/>
          <w:szCs w:val="20"/>
        </w:rPr>
      </w:pPr>
      <w:r>
        <w:rPr>
          <w:rFonts w:cs="Arial" w:ascii="Arial" w:hAnsi="Arial"/>
          <w:sz w:val="20"/>
          <w:szCs w:val="20"/>
        </w:rPr>
      </w:r>
    </w:p>
    <w:p>
      <w:pPr>
        <w:pStyle w:val="Standard"/>
        <w:jc w:val="center"/>
        <w:rPr>
          <w:rFonts w:ascii="Arial" w:hAnsi="Arial" w:cs="Arial"/>
          <w:b/>
          <w:b/>
          <w:bCs/>
          <w:sz w:val="22"/>
          <w:szCs w:val="22"/>
        </w:rPr>
      </w:pPr>
      <w:r>
        <w:rPr>
          <w:rFonts w:cs="Arial" w:ascii="Arial" w:hAnsi="Arial"/>
          <w:b/>
          <w:bCs/>
          <w:sz w:val="20"/>
          <w:szCs w:val="20"/>
        </w:rPr>
        <w:t>Član 2.</w:t>
      </w:r>
    </w:p>
    <w:p>
      <w:pPr>
        <w:pStyle w:val="Standard"/>
        <w:jc w:val="center"/>
        <w:rPr>
          <w:rFonts w:ascii="Arial" w:hAnsi="Arial" w:cs="Arial"/>
          <w:b/>
          <w:b/>
          <w:bCs/>
          <w:sz w:val="22"/>
          <w:szCs w:val="22"/>
        </w:rPr>
      </w:pPr>
      <w:r>
        <w:rPr>
          <w:rFonts w:cs="Arial" w:ascii="Arial" w:hAnsi="Arial"/>
          <w:b/>
          <w:bCs/>
          <w:sz w:val="20"/>
          <w:szCs w:val="20"/>
        </w:rPr>
        <w:t>(Predmet statuta)</w:t>
      </w:r>
    </w:p>
    <w:p>
      <w:pPr>
        <w:pStyle w:val="Standard"/>
        <w:jc w:val="both"/>
        <w:rPr>
          <w:rFonts w:ascii="Arial" w:hAnsi="Arial" w:cs="Arial"/>
          <w:sz w:val="20"/>
          <w:szCs w:val="20"/>
        </w:rPr>
      </w:pPr>
      <w:r>
        <w:rPr>
          <w:rFonts w:cs="Arial" w:ascii="Arial" w:hAnsi="Arial"/>
          <w:sz w:val="20"/>
          <w:szCs w:val="20"/>
        </w:rPr>
      </w:r>
    </w:p>
    <w:p>
      <w:pPr>
        <w:pStyle w:val="Standard"/>
        <w:jc w:val="both"/>
        <w:rPr/>
      </w:pPr>
      <w:r>
        <w:rPr>
          <w:rFonts w:cs="Arial" w:ascii="Arial" w:hAnsi="Arial"/>
          <w:sz w:val="20"/>
          <w:szCs w:val="20"/>
        </w:rPr>
        <w:t>Ovim Statutom se uređuje: pravni status, naziv, sjedište, pečat i simboli Stranke, predstavljanje i zastupanje, način informisanja javnosti, ciljevi, članstvo, unutarstranački odnosi, unutrašnja organizacija i organi Stranke, način njihova izbora i opoziva, kandidiranje i učešće u vlasti, imovina, sticanje, korištenje  i raspolaganje sredstvima Stranke, prestanak rada, te druga pitanja od intersa  za članstvo i rad Stranke.</w:t>
      </w:r>
    </w:p>
    <w:p>
      <w:pPr>
        <w:pStyle w:val="Standard"/>
        <w:jc w:val="both"/>
        <w:rPr>
          <w:rFonts w:ascii="Arial" w:hAnsi="Arial" w:cs="Arial"/>
          <w:sz w:val="20"/>
          <w:szCs w:val="20"/>
        </w:rPr>
      </w:pPr>
      <w:r>
        <w:rPr>
          <w:rFonts w:cs="Arial" w:ascii="Arial" w:hAnsi="Arial"/>
          <w:sz w:val="20"/>
          <w:szCs w:val="20"/>
        </w:rPr>
      </w:r>
    </w:p>
    <w:p>
      <w:pPr>
        <w:pStyle w:val="Standard"/>
        <w:jc w:val="center"/>
        <w:rPr>
          <w:rFonts w:ascii="Arial" w:hAnsi="Arial" w:cs="Arial"/>
          <w:b/>
          <w:b/>
          <w:bCs/>
          <w:sz w:val="22"/>
          <w:szCs w:val="22"/>
        </w:rPr>
      </w:pPr>
      <w:r>
        <w:rPr>
          <w:rFonts w:cs="Arial" w:ascii="Arial" w:hAnsi="Arial"/>
          <w:b/>
          <w:bCs/>
          <w:sz w:val="20"/>
          <w:szCs w:val="20"/>
        </w:rPr>
        <w:t>Član 3.</w:t>
      </w:r>
    </w:p>
    <w:p>
      <w:pPr>
        <w:pStyle w:val="Standard"/>
        <w:jc w:val="center"/>
        <w:rPr>
          <w:rFonts w:ascii="Arial" w:hAnsi="Arial" w:cs="Arial"/>
          <w:b/>
          <w:b/>
          <w:bCs/>
          <w:sz w:val="22"/>
          <w:szCs w:val="22"/>
        </w:rPr>
      </w:pPr>
      <w:r>
        <w:rPr>
          <w:rFonts w:cs="Arial" w:ascii="Arial" w:hAnsi="Arial"/>
          <w:b/>
          <w:bCs/>
          <w:sz w:val="20"/>
          <w:szCs w:val="20"/>
        </w:rPr>
        <w:t>(Pravni status)</w:t>
      </w:r>
    </w:p>
    <w:p>
      <w:pPr>
        <w:pStyle w:val="Standard"/>
        <w:jc w:val="both"/>
        <w:rPr>
          <w:rFonts w:ascii="Arial" w:hAnsi="Arial" w:cs="Arial"/>
          <w:sz w:val="20"/>
          <w:szCs w:val="20"/>
        </w:rPr>
      </w:pPr>
      <w:r>
        <w:rPr>
          <w:rFonts w:cs="Arial" w:ascii="Arial" w:hAnsi="Arial"/>
          <w:sz w:val="20"/>
          <w:szCs w:val="20"/>
        </w:rPr>
      </w:r>
    </w:p>
    <w:p>
      <w:pPr>
        <w:pStyle w:val="Standard"/>
        <w:jc w:val="both"/>
        <w:rPr/>
      </w:pPr>
      <w:r>
        <w:rPr>
          <w:rFonts w:cs="Arial" w:ascii="Arial" w:hAnsi="Arial"/>
          <w:sz w:val="20"/>
          <w:szCs w:val="20"/>
        </w:rPr>
        <w:t>NAROD I PRAVDA  je pravno lice, upisano u registar političkih organizacija koji se vodi pri nadležnom sudu. Stranka u pravnom prometu s trećim licima za preuzete obaveze odgovara vlastitom  imovinom a posjeduje svoj žiroračun i devizni račun.</w:t>
      </w:r>
    </w:p>
    <w:p>
      <w:pPr>
        <w:pStyle w:val="Standard"/>
        <w:jc w:val="both"/>
        <w:rPr>
          <w:rFonts w:ascii="Arial" w:hAnsi="Arial" w:cs="Arial"/>
          <w:sz w:val="20"/>
          <w:szCs w:val="20"/>
        </w:rPr>
      </w:pPr>
      <w:r>
        <w:rPr>
          <w:rFonts w:cs="Arial" w:ascii="Arial" w:hAnsi="Arial"/>
          <w:sz w:val="20"/>
          <w:szCs w:val="20"/>
        </w:rPr>
      </w:r>
    </w:p>
    <w:p>
      <w:pPr>
        <w:pStyle w:val="Standard"/>
        <w:jc w:val="center"/>
        <w:rPr>
          <w:rFonts w:ascii="Arial" w:hAnsi="Arial" w:cs="Arial"/>
          <w:b/>
          <w:b/>
          <w:bCs/>
          <w:sz w:val="22"/>
          <w:szCs w:val="22"/>
        </w:rPr>
      </w:pPr>
      <w:r>
        <w:rPr>
          <w:rFonts w:cs="Arial" w:ascii="Arial" w:hAnsi="Arial"/>
          <w:b/>
          <w:bCs/>
          <w:sz w:val="20"/>
          <w:szCs w:val="20"/>
        </w:rPr>
        <w:t>Član 4.</w:t>
      </w:r>
    </w:p>
    <w:p>
      <w:pPr>
        <w:pStyle w:val="Standard"/>
        <w:jc w:val="center"/>
        <w:rPr>
          <w:rFonts w:ascii="Arial" w:hAnsi="Arial" w:cs="Arial"/>
          <w:b/>
          <w:b/>
          <w:bCs/>
          <w:sz w:val="22"/>
          <w:szCs w:val="22"/>
        </w:rPr>
      </w:pPr>
      <w:r>
        <w:rPr>
          <w:rFonts w:cs="Arial" w:ascii="Arial" w:hAnsi="Arial"/>
          <w:b/>
          <w:bCs/>
          <w:sz w:val="20"/>
          <w:szCs w:val="20"/>
        </w:rPr>
        <w:t>(Naziv Stranke)</w:t>
      </w:r>
    </w:p>
    <w:p>
      <w:pPr>
        <w:pStyle w:val="Standard"/>
        <w:jc w:val="both"/>
        <w:rPr>
          <w:rFonts w:ascii="Arial" w:hAnsi="Arial" w:cs="Arial"/>
          <w:sz w:val="20"/>
          <w:szCs w:val="20"/>
        </w:rPr>
      </w:pPr>
      <w:r>
        <w:rPr>
          <w:rFonts w:cs="Arial" w:ascii="Arial" w:hAnsi="Arial"/>
          <w:sz w:val="20"/>
          <w:szCs w:val="20"/>
        </w:rPr>
      </w:r>
    </w:p>
    <w:p>
      <w:pPr>
        <w:pStyle w:val="Standard"/>
        <w:jc w:val="both"/>
        <w:rPr/>
      </w:pPr>
      <w:r>
        <w:rPr>
          <w:rFonts w:cs="Arial" w:ascii="Arial" w:hAnsi="Arial"/>
          <w:sz w:val="20"/>
          <w:szCs w:val="20"/>
        </w:rPr>
        <w:t xml:space="preserve">Naziv  Stranke je : </w:t>
      </w:r>
      <w:r>
        <w:rPr>
          <w:rFonts w:cs="Arial" w:ascii="Arial" w:hAnsi="Arial"/>
          <w:b/>
          <w:bCs/>
          <w:sz w:val="20"/>
          <w:szCs w:val="20"/>
        </w:rPr>
        <w:t>NAROD I PRAVDA</w:t>
      </w:r>
    </w:p>
    <w:p>
      <w:pPr>
        <w:pStyle w:val="Standard"/>
        <w:jc w:val="both"/>
        <w:rPr>
          <w:rFonts w:ascii="Arial" w:hAnsi="Arial" w:cs="Arial"/>
          <w:sz w:val="20"/>
          <w:szCs w:val="20"/>
        </w:rPr>
      </w:pPr>
      <w:r>
        <w:rPr>
          <w:rFonts w:cs="Arial" w:ascii="Arial" w:hAnsi="Arial"/>
          <w:sz w:val="20"/>
          <w:szCs w:val="20"/>
        </w:rPr>
      </w:r>
    </w:p>
    <w:p>
      <w:pPr>
        <w:pStyle w:val="Standard"/>
        <w:jc w:val="center"/>
        <w:rPr>
          <w:rFonts w:ascii="Arial" w:hAnsi="Arial" w:cs="Arial"/>
          <w:b/>
          <w:b/>
          <w:bCs/>
          <w:sz w:val="22"/>
          <w:szCs w:val="22"/>
        </w:rPr>
      </w:pPr>
      <w:r>
        <w:rPr>
          <w:rFonts w:cs="Arial" w:ascii="Arial" w:hAnsi="Arial"/>
          <w:b/>
          <w:bCs/>
          <w:sz w:val="20"/>
          <w:szCs w:val="20"/>
        </w:rPr>
        <w:t>Član 5.</w:t>
      </w:r>
    </w:p>
    <w:p>
      <w:pPr>
        <w:pStyle w:val="Standard"/>
        <w:jc w:val="center"/>
        <w:rPr>
          <w:rFonts w:ascii="Arial" w:hAnsi="Arial" w:cs="Arial"/>
          <w:b/>
          <w:b/>
          <w:bCs/>
          <w:sz w:val="22"/>
          <w:szCs w:val="22"/>
        </w:rPr>
      </w:pPr>
      <w:r>
        <w:rPr>
          <w:rFonts w:cs="Arial" w:ascii="Arial" w:hAnsi="Arial"/>
          <w:b/>
          <w:bCs/>
          <w:sz w:val="20"/>
          <w:szCs w:val="20"/>
        </w:rPr>
        <w:t>(Sjedište Stranke)</w:t>
      </w:r>
    </w:p>
    <w:p>
      <w:pPr>
        <w:pStyle w:val="Standard"/>
        <w:jc w:val="center"/>
        <w:rPr>
          <w:rFonts w:ascii="Arial" w:hAnsi="Arial" w:cs="Arial"/>
          <w:b/>
          <w:b/>
          <w:bCs/>
          <w:sz w:val="20"/>
          <w:szCs w:val="20"/>
        </w:rPr>
      </w:pPr>
      <w:r>
        <w:rPr>
          <w:rFonts w:cs="Arial" w:ascii="Arial" w:hAnsi="Arial"/>
          <w:b/>
          <w:bCs/>
          <w:sz w:val="20"/>
          <w:szCs w:val="20"/>
        </w:rPr>
      </w:r>
    </w:p>
    <w:p>
      <w:pPr>
        <w:pStyle w:val="Standard"/>
        <w:jc w:val="both"/>
        <w:rPr/>
      </w:pPr>
      <w:r>
        <w:rPr>
          <w:rFonts w:cs="Arial" w:ascii="Arial" w:hAnsi="Arial"/>
          <w:sz w:val="20"/>
          <w:szCs w:val="20"/>
        </w:rPr>
        <w:t>Sjedište Stranke je u Sarajevu u ul.Skenderija br. 5, Opština Centar.</w:t>
      </w:r>
    </w:p>
    <w:p>
      <w:pPr>
        <w:pStyle w:val="Standard"/>
        <w:jc w:val="both"/>
        <w:rPr>
          <w:rFonts w:ascii="Arial" w:hAnsi="Arial" w:cs="Arial"/>
          <w:sz w:val="20"/>
          <w:szCs w:val="20"/>
        </w:rPr>
      </w:pPr>
      <w:r>
        <w:rPr>
          <w:rFonts w:cs="Arial" w:ascii="Arial" w:hAnsi="Arial"/>
          <w:sz w:val="20"/>
          <w:szCs w:val="20"/>
        </w:rPr>
      </w:r>
    </w:p>
    <w:p>
      <w:pPr>
        <w:pStyle w:val="Standard"/>
        <w:jc w:val="both"/>
        <w:rPr/>
      </w:pPr>
      <w:r>
        <w:rPr>
          <w:rFonts w:cs="Arial" w:ascii="Arial" w:hAnsi="Arial"/>
          <w:sz w:val="20"/>
          <w:szCs w:val="20"/>
        </w:rPr>
        <w:t xml:space="preserve">Odluku o promjeni sjedišta Stranke donosi  Predsjedništvo Stranke. </w:t>
      </w:r>
    </w:p>
    <w:p>
      <w:pPr>
        <w:pStyle w:val="Standard"/>
        <w:jc w:val="both"/>
        <w:rPr>
          <w:rFonts w:ascii="Arial" w:hAnsi="Arial" w:cs="Arial"/>
          <w:sz w:val="20"/>
          <w:szCs w:val="20"/>
        </w:rPr>
      </w:pPr>
      <w:r>
        <w:rPr>
          <w:rFonts w:cs="Arial" w:ascii="Arial" w:hAnsi="Arial"/>
          <w:sz w:val="20"/>
          <w:szCs w:val="20"/>
        </w:rPr>
      </w:r>
    </w:p>
    <w:p>
      <w:pPr>
        <w:pStyle w:val="Standard"/>
        <w:jc w:val="center"/>
        <w:rPr>
          <w:rFonts w:ascii="Arial" w:hAnsi="Arial" w:cs="Arial"/>
          <w:b/>
          <w:b/>
          <w:bCs/>
          <w:sz w:val="22"/>
          <w:szCs w:val="22"/>
        </w:rPr>
      </w:pPr>
      <w:r>
        <w:rPr>
          <w:rFonts w:cs="Arial" w:ascii="Arial" w:hAnsi="Arial"/>
          <w:b/>
          <w:bCs/>
          <w:sz w:val="20"/>
          <w:szCs w:val="20"/>
        </w:rPr>
        <w:t>Član 6.</w:t>
      </w:r>
    </w:p>
    <w:p>
      <w:pPr>
        <w:pStyle w:val="Standard"/>
        <w:jc w:val="center"/>
        <w:rPr>
          <w:rFonts w:ascii="Arial" w:hAnsi="Arial" w:cs="Arial"/>
          <w:b/>
          <w:b/>
          <w:bCs/>
          <w:sz w:val="22"/>
          <w:szCs w:val="22"/>
        </w:rPr>
      </w:pPr>
      <w:r>
        <w:rPr>
          <w:rFonts w:cs="Arial" w:ascii="Arial" w:hAnsi="Arial"/>
          <w:b/>
          <w:bCs/>
          <w:sz w:val="20"/>
          <w:szCs w:val="20"/>
        </w:rPr>
        <w:t>(Pečat Stranke)</w:t>
      </w:r>
    </w:p>
    <w:p>
      <w:pPr>
        <w:pStyle w:val="Standard"/>
        <w:jc w:val="both"/>
        <w:rPr>
          <w:rFonts w:ascii="Arial" w:hAnsi="Arial" w:cs="Arial"/>
          <w:sz w:val="20"/>
          <w:szCs w:val="20"/>
        </w:rPr>
      </w:pPr>
      <w:r>
        <w:rPr>
          <w:rFonts w:cs="Arial" w:ascii="Arial" w:hAnsi="Arial"/>
          <w:sz w:val="20"/>
          <w:szCs w:val="20"/>
        </w:rPr>
      </w:r>
    </w:p>
    <w:p>
      <w:pPr>
        <w:pStyle w:val="Standard"/>
        <w:jc w:val="both"/>
        <w:rPr>
          <w:rFonts w:ascii="Arial" w:hAnsi="Arial" w:cs="Arial"/>
          <w:sz w:val="22"/>
          <w:szCs w:val="22"/>
        </w:rPr>
      </w:pPr>
      <w:r>
        <w:rPr>
          <w:rFonts w:cs="Arial" w:ascii="Arial" w:hAnsi="Arial"/>
          <w:sz w:val="20"/>
          <w:szCs w:val="20"/>
        </w:rPr>
        <w:t>Stranka ima pečat  koji je okruglog oblika. Pečat sadrži puni naziv Stranke i njen znak.</w:t>
      </w:r>
    </w:p>
    <w:p>
      <w:pPr>
        <w:pStyle w:val="Standard"/>
        <w:jc w:val="both"/>
        <w:rPr>
          <w:rFonts w:ascii="Arial" w:hAnsi="Arial" w:cs="Arial"/>
          <w:sz w:val="22"/>
          <w:szCs w:val="22"/>
        </w:rPr>
      </w:pPr>
      <w:r>
        <w:rPr>
          <w:rFonts w:cs="Arial" w:ascii="Arial" w:hAnsi="Arial"/>
          <w:sz w:val="20"/>
          <w:szCs w:val="20"/>
        </w:rPr>
        <w:t>Pečat teritorijalnih organizacionih jedinica je okruglog oblika koji sadrži puni naziv Stranke, znak Stranke i naziv teriorijalne organizacije.</w:t>
      </w:r>
    </w:p>
    <w:p>
      <w:pPr>
        <w:pStyle w:val="Standard"/>
        <w:jc w:val="both"/>
        <w:rPr>
          <w:rFonts w:ascii="Arial" w:hAnsi="Arial" w:cs="Arial"/>
          <w:sz w:val="20"/>
          <w:szCs w:val="20"/>
        </w:rPr>
      </w:pPr>
      <w:r>
        <w:rPr>
          <w:rFonts w:cs="Arial" w:ascii="Arial" w:hAnsi="Arial"/>
          <w:sz w:val="20"/>
          <w:szCs w:val="20"/>
        </w:rPr>
      </w:r>
    </w:p>
    <w:p>
      <w:pPr>
        <w:pStyle w:val="Standard"/>
        <w:jc w:val="both"/>
        <w:rPr>
          <w:rFonts w:ascii="Arial" w:hAnsi="Arial" w:cs="Arial"/>
          <w:sz w:val="22"/>
          <w:szCs w:val="22"/>
        </w:rPr>
      </w:pPr>
      <w:r>
        <w:rPr>
          <w:rFonts w:cs="Arial" w:ascii="Arial" w:hAnsi="Arial"/>
          <w:sz w:val="20"/>
          <w:szCs w:val="20"/>
        </w:rPr>
        <w:t>Pravilnik o izgledu i upotrebi pečata donosi Predsjedništvo Stranke.</w:t>
      </w:r>
    </w:p>
    <w:p>
      <w:pPr>
        <w:pStyle w:val="Standard"/>
        <w:jc w:val="both"/>
        <w:rPr>
          <w:rFonts w:ascii="Arial" w:hAnsi="Arial" w:cs="Arial"/>
          <w:sz w:val="20"/>
          <w:szCs w:val="20"/>
        </w:rPr>
      </w:pPr>
      <w:r>
        <w:rPr>
          <w:rFonts w:cs="Arial" w:ascii="Arial" w:hAnsi="Arial"/>
          <w:sz w:val="20"/>
          <w:szCs w:val="20"/>
        </w:rPr>
      </w:r>
    </w:p>
    <w:p>
      <w:pPr>
        <w:pStyle w:val="Standard"/>
        <w:jc w:val="center"/>
        <w:rPr>
          <w:rFonts w:ascii="Arial" w:hAnsi="Arial" w:cs="Arial"/>
          <w:b/>
          <w:b/>
          <w:bCs/>
          <w:sz w:val="22"/>
          <w:szCs w:val="22"/>
        </w:rPr>
      </w:pPr>
      <w:r>
        <w:rPr>
          <w:rFonts w:cs="Arial" w:ascii="Arial" w:hAnsi="Arial"/>
          <w:b/>
          <w:bCs/>
          <w:sz w:val="20"/>
          <w:szCs w:val="20"/>
        </w:rPr>
        <w:t>Član 7.</w:t>
      </w:r>
    </w:p>
    <w:p>
      <w:pPr>
        <w:pStyle w:val="Standard"/>
        <w:jc w:val="center"/>
        <w:rPr>
          <w:rFonts w:ascii="Arial" w:hAnsi="Arial" w:cs="Arial"/>
          <w:b/>
          <w:b/>
          <w:bCs/>
          <w:sz w:val="22"/>
          <w:szCs w:val="22"/>
        </w:rPr>
      </w:pPr>
      <w:r>
        <w:rPr>
          <w:rFonts w:cs="Arial" w:ascii="Arial" w:hAnsi="Arial"/>
          <w:b/>
          <w:bCs/>
          <w:sz w:val="20"/>
          <w:szCs w:val="20"/>
        </w:rPr>
        <w:t>(Znak i zastava Stranke)</w:t>
      </w:r>
    </w:p>
    <w:p>
      <w:pPr>
        <w:pStyle w:val="Standard"/>
        <w:jc w:val="both"/>
        <w:rPr>
          <w:rFonts w:ascii="Arial" w:hAnsi="Arial" w:cs="Arial"/>
          <w:sz w:val="20"/>
          <w:szCs w:val="20"/>
        </w:rPr>
      </w:pPr>
      <w:r>
        <w:rPr>
          <w:rFonts w:cs="Arial" w:ascii="Arial" w:hAnsi="Arial"/>
          <w:sz w:val="20"/>
          <w:szCs w:val="20"/>
        </w:rPr>
      </w:r>
    </w:p>
    <w:p>
      <w:pPr>
        <w:pStyle w:val="Standard"/>
        <w:jc w:val="both"/>
        <w:rPr>
          <w:rFonts w:ascii="Arial" w:hAnsi="Arial" w:cs="Arial"/>
          <w:sz w:val="22"/>
          <w:szCs w:val="22"/>
        </w:rPr>
      </w:pPr>
      <w:r>
        <w:rPr>
          <w:rFonts w:cs="Arial" w:ascii="Arial" w:hAnsi="Arial"/>
          <w:sz w:val="20"/>
          <w:szCs w:val="20"/>
        </w:rPr>
        <w:t>Stranka ima  svoj znak i zastavu.</w:t>
      </w:r>
    </w:p>
    <w:p>
      <w:pPr>
        <w:pStyle w:val="Standard"/>
        <w:jc w:val="both"/>
        <w:rPr>
          <w:rFonts w:ascii="Arial" w:hAnsi="Arial" w:cs="Arial"/>
          <w:sz w:val="22"/>
          <w:szCs w:val="22"/>
        </w:rPr>
      </w:pPr>
      <w:r>
        <w:rPr>
          <w:rFonts w:cs="Arial" w:ascii="Arial" w:hAnsi="Arial"/>
          <w:sz w:val="20"/>
          <w:szCs w:val="20"/>
        </w:rPr>
        <w:t>Pravilnik o izgledu znaka i zastave donosi Predsjedništvo Stranke.</w:t>
      </w:r>
    </w:p>
    <w:p>
      <w:pPr>
        <w:pStyle w:val="Standard"/>
        <w:jc w:val="both"/>
        <w:rPr>
          <w:rFonts w:ascii="Arial" w:hAnsi="Arial" w:cs="Arial"/>
          <w:sz w:val="22"/>
          <w:szCs w:val="22"/>
        </w:rPr>
      </w:pPr>
      <w:r>
        <w:rPr>
          <w:rFonts w:cs="Arial" w:ascii="Arial" w:hAnsi="Arial"/>
          <w:sz w:val="20"/>
          <w:szCs w:val="20"/>
        </w:rPr>
        <w:t>Orginalni uzorci znaka i zastave čuvaju se u Sekretarijatu Stranke.</w:t>
      </w:r>
    </w:p>
    <w:p>
      <w:pPr>
        <w:pStyle w:val="Standard"/>
        <w:jc w:val="both"/>
        <w:rPr>
          <w:sz w:val="20"/>
          <w:szCs w:val="20"/>
        </w:rPr>
      </w:pPr>
      <w:r>
        <w:rPr>
          <w:sz w:val="20"/>
          <w:szCs w:val="20"/>
        </w:rPr>
      </w:r>
    </w:p>
    <w:p>
      <w:pPr>
        <w:pStyle w:val="Standard"/>
        <w:jc w:val="center"/>
        <w:rPr>
          <w:rFonts w:ascii="Arial" w:hAnsi="Arial" w:cs="Arial"/>
          <w:b/>
          <w:b/>
          <w:bCs/>
          <w:sz w:val="22"/>
          <w:szCs w:val="22"/>
        </w:rPr>
      </w:pPr>
      <w:r>
        <w:rPr>
          <w:rFonts w:cs="Arial" w:ascii="Arial" w:hAnsi="Arial"/>
          <w:b/>
          <w:bCs/>
          <w:sz w:val="20"/>
          <w:szCs w:val="20"/>
        </w:rPr>
        <w:t>Član 8.</w:t>
      </w:r>
    </w:p>
    <w:p>
      <w:pPr>
        <w:pStyle w:val="Standard"/>
        <w:jc w:val="center"/>
        <w:rPr>
          <w:rFonts w:ascii="Arial" w:hAnsi="Arial" w:cs="Arial"/>
          <w:b/>
          <w:b/>
          <w:bCs/>
          <w:sz w:val="22"/>
          <w:szCs w:val="22"/>
        </w:rPr>
      </w:pPr>
      <w:r>
        <w:rPr>
          <w:rFonts w:cs="Arial" w:ascii="Arial" w:hAnsi="Arial"/>
          <w:b/>
          <w:bCs/>
          <w:sz w:val="20"/>
          <w:szCs w:val="20"/>
        </w:rPr>
        <w:t>(Predstavljanje i zastupanje)</w:t>
      </w:r>
    </w:p>
    <w:p>
      <w:pPr>
        <w:pStyle w:val="Standard"/>
        <w:jc w:val="center"/>
        <w:rPr>
          <w:b/>
          <w:b/>
          <w:bCs/>
          <w:sz w:val="20"/>
          <w:szCs w:val="20"/>
        </w:rPr>
      </w:pPr>
      <w:r>
        <w:rPr>
          <w:b/>
          <w:bCs/>
          <w:sz w:val="20"/>
          <w:szCs w:val="20"/>
        </w:rPr>
      </w:r>
    </w:p>
    <w:p>
      <w:pPr>
        <w:pStyle w:val="Default"/>
        <w:jc w:val="both"/>
        <w:rPr/>
      </w:pPr>
      <w:r>
        <w:rPr>
          <w:sz w:val="20"/>
          <w:szCs w:val="20"/>
        </w:rPr>
        <w:t>Stranku u javnom i političkom životu, te u pravnom prometu zastupa i predstavlja predsjednik Stranke. U slučaju privremene spriječenosti predsjednika, Stranku predstavlja jedan od članova predsjedništva  kojeg za to ovlasti predsjednik, a u  njegovoj nemogućnosti Predsjedništvo Stranke će donijeti odluku  koji će od članova predsjedništva  zastupati i predstavljati Stranku.</w:t>
      </w:r>
    </w:p>
    <w:p>
      <w:pPr>
        <w:pStyle w:val="Default"/>
        <w:jc w:val="both"/>
        <w:rPr>
          <w:sz w:val="20"/>
          <w:szCs w:val="20"/>
        </w:rPr>
      </w:pPr>
      <w:r>
        <w:rPr>
          <w:sz w:val="20"/>
          <w:szCs w:val="20"/>
        </w:rPr>
      </w:r>
    </w:p>
    <w:p>
      <w:pPr>
        <w:pStyle w:val="Default"/>
        <w:jc w:val="center"/>
        <w:rPr>
          <w:b/>
          <w:b/>
        </w:rPr>
      </w:pPr>
      <w:r>
        <w:rPr>
          <w:b/>
          <w:sz w:val="20"/>
          <w:szCs w:val="20"/>
        </w:rPr>
        <w:t>Član 9.</w:t>
      </w:r>
    </w:p>
    <w:p>
      <w:pPr>
        <w:pStyle w:val="Default"/>
        <w:jc w:val="center"/>
        <w:rPr>
          <w:b/>
          <w:b/>
          <w:sz w:val="22"/>
          <w:szCs w:val="22"/>
        </w:rPr>
      </w:pPr>
      <w:r>
        <w:rPr>
          <w:b/>
          <w:sz w:val="20"/>
          <w:szCs w:val="20"/>
        </w:rPr>
        <w:t>(Načelo javnosti)</w:t>
      </w:r>
    </w:p>
    <w:p>
      <w:pPr>
        <w:pStyle w:val="Normal"/>
        <w:spacing w:lineRule="auto" w:line="240" w:before="0" w:after="0"/>
        <w:jc w:val="both"/>
        <w:rPr>
          <w:rFonts w:ascii="Arial" w:hAnsi="Arial" w:cs="Arial"/>
          <w:b/>
          <w:b/>
          <w:color w:val="000000"/>
          <w:sz w:val="20"/>
          <w:szCs w:val="20"/>
        </w:rPr>
      </w:pPr>
      <w:r>
        <w:rPr>
          <w:rFonts w:cs="Arial" w:ascii="Arial" w:hAnsi="Arial"/>
          <w:b/>
          <w:color w:val="000000"/>
          <w:sz w:val="20"/>
          <w:szCs w:val="20"/>
        </w:rPr>
      </w:r>
    </w:p>
    <w:p>
      <w:pPr>
        <w:pStyle w:val="Normal"/>
        <w:spacing w:lineRule="auto" w:line="240" w:before="0" w:after="0"/>
        <w:jc w:val="both"/>
        <w:rPr/>
      </w:pPr>
      <w:r>
        <w:rPr>
          <w:rFonts w:cs="Arial" w:ascii="Arial" w:hAnsi="Arial"/>
          <w:sz w:val="20"/>
          <w:szCs w:val="20"/>
        </w:rPr>
        <w:t>Rad Stranke i njenih organa je javan. Javnost rada ostvaruje se na javnim skupovima, tribinama, okruglim stolovima, izvještavanjem javnosti i članstva putem saopćenja, izjava, reagiranja, konferencija za medije, prisustvom predstavnika javnog informisanja na skupovima Stranke, te na druge prikladne načine.</w:t>
      </w:r>
    </w:p>
    <w:p>
      <w:pPr>
        <w:pStyle w:val="Normal"/>
        <w:spacing w:lineRule="auto" w:line="240" w:before="0" w:after="0"/>
        <w:jc w:val="both"/>
        <w:rPr/>
      </w:pPr>
      <w:r>
        <w:rPr>
          <w:rFonts w:cs="Arial" w:ascii="Arial" w:hAnsi="Arial"/>
          <w:sz w:val="20"/>
          <w:szCs w:val="20"/>
        </w:rPr>
        <w:t>Javnost se može isključiti iz rada pojedinih tijela Stranke kada  je to u interesu Stranke, o čemu odlučuje Predsjedništvo Stranke.</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Normal"/>
        <w:spacing w:lineRule="auto" w:line="240" w:before="0" w:after="0"/>
        <w:jc w:val="center"/>
        <w:rPr>
          <w:rFonts w:ascii="Arial" w:hAnsi="Arial" w:cs="Arial"/>
          <w:b/>
          <w:b/>
        </w:rPr>
      </w:pPr>
      <w:r>
        <w:rPr>
          <w:rFonts w:cs="Arial" w:ascii="Arial" w:hAnsi="Arial"/>
          <w:b/>
          <w:sz w:val="20"/>
          <w:szCs w:val="20"/>
        </w:rPr>
        <w:t>Član 10.</w:t>
      </w:r>
    </w:p>
    <w:p>
      <w:pPr>
        <w:pStyle w:val="Normal"/>
        <w:spacing w:lineRule="auto" w:line="240" w:before="0" w:after="0"/>
        <w:jc w:val="center"/>
        <w:rPr>
          <w:rFonts w:ascii="Arial" w:hAnsi="Arial" w:cs="Arial"/>
          <w:b/>
          <w:b/>
        </w:rPr>
      </w:pPr>
      <w:r>
        <w:rPr>
          <w:rFonts w:cs="Arial" w:ascii="Arial" w:hAnsi="Arial"/>
          <w:b/>
          <w:sz w:val="20"/>
          <w:szCs w:val="20"/>
        </w:rPr>
        <w:t>(Glasila Stranke)</w:t>
      </w:r>
    </w:p>
    <w:p>
      <w:pPr>
        <w:pStyle w:val="Normal"/>
        <w:spacing w:lineRule="auto" w:line="240" w:before="0" w:after="0"/>
        <w:jc w:val="center"/>
        <w:rPr>
          <w:rFonts w:ascii="Arial" w:hAnsi="Arial" w:cs="Arial"/>
          <w:b/>
          <w:b/>
          <w:sz w:val="20"/>
          <w:szCs w:val="20"/>
        </w:rPr>
      </w:pPr>
      <w:r>
        <w:rPr>
          <w:rFonts w:cs="Arial" w:ascii="Arial" w:hAnsi="Arial"/>
          <w:b/>
          <w:sz w:val="20"/>
          <w:szCs w:val="20"/>
        </w:rPr>
      </w:r>
    </w:p>
    <w:p>
      <w:pPr>
        <w:pStyle w:val="Normal"/>
        <w:spacing w:lineRule="auto" w:line="240" w:before="0" w:after="0"/>
        <w:jc w:val="both"/>
        <w:rPr>
          <w:rFonts w:ascii="Arial" w:hAnsi="Arial" w:cs="Arial"/>
        </w:rPr>
      </w:pPr>
      <w:r>
        <w:rPr>
          <w:rFonts w:cs="Arial" w:ascii="Arial" w:hAnsi="Arial"/>
          <w:sz w:val="20"/>
          <w:szCs w:val="20"/>
        </w:rPr>
        <w:t xml:space="preserve">Stranka radi ostvarivanja svoga Programa može imati vlastita glasila kako elektronska tako i štampana, a može se služiti i ostalim sredstvima javnog saopćavanja.  </w:t>
      </w:r>
    </w:p>
    <w:p>
      <w:pPr>
        <w:pStyle w:val="Normal"/>
        <w:spacing w:lineRule="auto" w:line="240" w:before="0" w:after="0"/>
        <w:jc w:val="both"/>
        <w:rPr>
          <w:rFonts w:ascii="Arial" w:hAnsi="Arial" w:cs="Arial"/>
          <w:sz w:val="20"/>
          <w:szCs w:val="20"/>
        </w:rPr>
      </w:pPr>
      <w:r>
        <w:rPr>
          <w:rFonts w:cs="Arial" w:ascii="Arial" w:hAnsi="Arial"/>
          <w:sz w:val="20"/>
          <w:szCs w:val="20"/>
        </w:rPr>
      </w:r>
    </w:p>
    <w:p>
      <w:pPr>
        <w:pStyle w:val="Default"/>
        <w:jc w:val="center"/>
        <w:rPr>
          <w:b/>
          <w:b/>
        </w:rPr>
      </w:pPr>
      <w:r>
        <w:rPr>
          <w:b/>
          <w:sz w:val="20"/>
          <w:szCs w:val="20"/>
        </w:rPr>
        <w:t>Član 11.</w:t>
      </w:r>
    </w:p>
    <w:p>
      <w:pPr>
        <w:pStyle w:val="Default"/>
        <w:jc w:val="center"/>
        <w:rPr>
          <w:b/>
          <w:b/>
          <w:sz w:val="22"/>
          <w:szCs w:val="22"/>
        </w:rPr>
      </w:pPr>
      <w:r>
        <w:rPr>
          <w:b/>
          <w:sz w:val="20"/>
          <w:szCs w:val="20"/>
        </w:rPr>
        <w:t>(Gramatička terminlogija)</w:t>
      </w:r>
    </w:p>
    <w:p>
      <w:pPr>
        <w:pStyle w:val="Default"/>
        <w:jc w:val="center"/>
        <w:rPr>
          <w:b/>
          <w:b/>
          <w:sz w:val="20"/>
          <w:szCs w:val="20"/>
        </w:rPr>
      </w:pPr>
      <w:r>
        <w:rPr>
          <w:b/>
          <w:sz w:val="20"/>
          <w:szCs w:val="20"/>
        </w:rPr>
      </w:r>
    </w:p>
    <w:p>
      <w:pPr>
        <w:pStyle w:val="Default"/>
        <w:jc w:val="both"/>
        <w:rPr/>
      </w:pPr>
      <w:r>
        <w:rPr>
          <w:sz w:val="20"/>
          <w:szCs w:val="20"/>
        </w:rPr>
        <w:t>Gramatička terminologija korištenja muškog i ženskog spola podrazumjeva uključivanje oba spola.</w:t>
      </w:r>
    </w:p>
    <w:p>
      <w:pPr>
        <w:pStyle w:val="Default"/>
        <w:jc w:val="both"/>
        <w:rPr>
          <w:sz w:val="20"/>
          <w:szCs w:val="20"/>
        </w:rPr>
      </w:pPr>
      <w:r>
        <w:rPr>
          <w:sz w:val="20"/>
          <w:szCs w:val="20"/>
        </w:rPr>
      </w:r>
    </w:p>
    <w:p>
      <w:pPr>
        <w:pStyle w:val="Default"/>
        <w:jc w:val="center"/>
        <w:rPr>
          <w:b/>
          <w:b/>
        </w:rPr>
      </w:pPr>
      <w:r>
        <w:rPr>
          <w:b/>
          <w:sz w:val="20"/>
          <w:szCs w:val="20"/>
        </w:rPr>
        <w:t>Član 12.</w:t>
      </w:r>
    </w:p>
    <w:p>
      <w:pPr>
        <w:pStyle w:val="Default"/>
        <w:jc w:val="center"/>
        <w:rPr>
          <w:sz w:val="20"/>
          <w:szCs w:val="20"/>
        </w:rPr>
      </w:pPr>
      <w:r>
        <w:rPr>
          <w:b/>
          <w:sz w:val="20"/>
          <w:szCs w:val="20"/>
        </w:rPr>
        <w:t>(Poslovna tajna)</w:t>
      </w:r>
    </w:p>
    <w:p>
      <w:pPr>
        <w:pStyle w:val="Default"/>
        <w:rPr>
          <w:sz w:val="20"/>
          <w:szCs w:val="20"/>
        </w:rPr>
      </w:pPr>
      <w:r>
        <w:rPr>
          <w:sz w:val="20"/>
          <w:szCs w:val="20"/>
        </w:rPr>
      </w:r>
    </w:p>
    <w:p>
      <w:pPr>
        <w:pStyle w:val="Default"/>
        <w:jc w:val="both"/>
        <w:rPr>
          <w:sz w:val="20"/>
          <w:szCs w:val="20"/>
        </w:rPr>
      </w:pPr>
      <w:r>
        <w:rPr>
          <w:sz w:val="20"/>
          <w:szCs w:val="20"/>
        </w:rPr>
        <w:t>Poslovnom tajnom Stranke smatraju se isprave i podaci vezani za rad i političko djelovanje Stranke, a čije bi objavljivanje bilo protivno interesima Stranke.Odluku o tome što se smatra poslovnom tajnom donosi Glavni odbor.</w:t>
      </w:r>
    </w:p>
    <w:p>
      <w:pPr>
        <w:pStyle w:val="Default"/>
        <w:jc w:val="both"/>
        <w:rPr/>
      </w:pPr>
      <w:r>
        <w:rPr/>
      </w:r>
    </w:p>
    <w:p>
      <w:pPr>
        <w:pStyle w:val="Default"/>
        <w:rPr>
          <w:sz w:val="20"/>
          <w:szCs w:val="20"/>
        </w:rPr>
      </w:pPr>
      <w:r>
        <w:rPr>
          <w:b/>
          <w:sz w:val="20"/>
          <w:szCs w:val="20"/>
        </w:rPr>
        <w:t>II.CILJEVI STRANKE</w:t>
      </w:r>
    </w:p>
    <w:p>
      <w:pPr>
        <w:pStyle w:val="Default"/>
        <w:rPr>
          <w:sz w:val="20"/>
          <w:szCs w:val="20"/>
        </w:rPr>
      </w:pPr>
      <w:r>
        <w:rPr>
          <w:sz w:val="20"/>
          <w:szCs w:val="20"/>
        </w:rPr>
      </w:r>
    </w:p>
    <w:p>
      <w:pPr>
        <w:pStyle w:val="Default"/>
        <w:jc w:val="center"/>
        <w:rPr>
          <w:b/>
          <w:b/>
        </w:rPr>
      </w:pPr>
      <w:r>
        <w:rPr>
          <w:b/>
          <w:sz w:val="20"/>
          <w:szCs w:val="20"/>
        </w:rPr>
        <w:t>Član 13.</w:t>
      </w:r>
    </w:p>
    <w:p>
      <w:pPr>
        <w:pStyle w:val="Default"/>
        <w:jc w:val="center"/>
        <w:rPr>
          <w:b/>
          <w:b/>
          <w:sz w:val="22"/>
          <w:szCs w:val="22"/>
        </w:rPr>
      </w:pPr>
      <w:r>
        <w:rPr>
          <w:b/>
          <w:sz w:val="20"/>
          <w:szCs w:val="20"/>
        </w:rPr>
        <w:t>(Osnovni ciljevi Stranke)</w:t>
      </w:r>
    </w:p>
    <w:p>
      <w:pPr>
        <w:pStyle w:val="Default"/>
        <w:rPr>
          <w:b/>
          <w:b/>
          <w:sz w:val="20"/>
          <w:szCs w:val="20"/>
        </w:rPr>
      </w:pPr>
      <w:r>
        <w:rPr>
          <w:b/>
          <w:sz w:val="20"/>
          <w:szCs w:val="20"/>
        </w:rPr>
      </w:r>
    </w:p>
    <w:p>
      <w:pPr>
        <w:pStyle w:val="Default"/>
        <w:jc w:val="both"/>
        <w:rPr>
          <w:sz w:val="22"/>
          <w:szCs w:val="22"/>
        </w:rPr>
      </w:pPr>
      <w:r>
        <w:rPr>
          <w:sz w:val="20"/>
          <w:szCs w:val="20"/>
        </w:rPr>
        <w:t>U skladu sa programskom orjentacijom i principima Stranke, osnovni  ciljevi Stranke su:</w:t>
      </w:r>
    </w:p>
    <w:p>
      <w:pPr>
        <w:pStyle w:val="Default"/>
        <w:jc w:val="both"/>
        <w:rPr>
          <w:sz w:val="20"/>
          <w:szCs w:val="20"/>
        </w:rPr>
      </w:pPr>
      <w:r>
        <w:rPr>
          <w:sz w:val="20"/>
          <w:szCs w:val="20"/>
        </w:rPr>
      </w:r>
    </w:p>
    <w:p>
      <w:pPr>
        <w:pStyle w:val="Default"/>
        <w:numPr>
          <w:ilvl w:val="0"/>
          <w:numId w:val="1"/>
        </w:numPr>
        <w:jc w:val="both"/>
        <w:rPr>
          <w:sz w:val="20"/>
          <w:szCs w:val="20"/>
        </w:rPr>
      </w:pPr>
      <w:r>
        <w:rPr>
          <w:sz w:val="20"/>
          <w:szCs w:val="20"/>
        </w:rPr>
        <w:t>vraćanje prava narodu i građanima;</w:t>
      </w:r>
    </w:p>
    <w:p>
      <w:pPr>
        <w:pStyle w:val="Default"/>
        <w:numPr>
          <w:ilvl w:val="0"/>
          <w:numId w:val="1"/>
        </w:numPr>
        <w:jc w:val="both"/>
        <w:rPr>
          <w:sz w:val="20"/>
          <w:szCs w:val="20"/>
        </w:rPr>
      </w:pPr>
      <w:r>
        <w:rPr>
          <w:sz w:val="20"/>
          <w:szCs w:val="20"/>
        </w:rPr>
        <w:t>izgradnja Bosne i Hercegovine kao demokratske države sa svim njenim ravnopravnim narodima i    građanima, poštivanjem osnovnih ljudskih prava bez obzira na vjersku, etičku, rasnu ili bilo koju drugu opredjeljenost i porijeklo;</w:t>
      </w:r>
    </w:p>
    <w:p>
      <w:pPr>
        <w:pStyle w:val="Default"/>
        <w:numPr>
          <w:ilvl w:val="0"/>
          <w:numId w:val="1"/>
        </w:numPr>
        <w:jc w:val="both"/>
        <w:rPr>
          <w:sz w:val="20"/>
          <w:szCs w:val="20"/>
        </w:rPr>
      </w:pPr>
      <w:r>
        <w:rPr>
          <w:sz w:val="20"/>
          <w:szCs w:val="20"/>
        </w:rPr>
        <w:t>borba protiv korupcije organiziranog kriminala i terorizma;</w:t>
      </w:r>
    </w:p>
    <w:p>
      <w:pPr>
        <w:pStyle w:val="Default"/>
        <w:numPr>
          <w:ilvl w:val="0"/>
          <w:numId w:val="1"/>
        </w:numPr>
        <w:jc w:val="both"/>
        <w:rPr>
          <w:sz w:val="20"/>
          <w:szCs w:val="20"/>
        </w:rPr>
      </w:pPr>
      <w:r>
        <w:rPr>
          <w:sz w:val="20"/>
          <w:szCs w:val="20"/>
        </w:rPr>
        <w:t>vraćanje dostojanstva boračkoj populaciji kroz zapošljavanje i egzistencijalno zbrinjavanje;</w:t>
      </w:r>
    </w:p>
    <w:p>
      <w:pPr>
        <w:pStyle w:val="Default"/>
        <w:numPr>
          <w:ilvl w:val="0"/>
          <w:numId w:val="1"/>
        </w:numPr>
        <w:jc w:val="both"/>
        <w:rPr>
          <w:sz w:val="20"/>
          <w:szCs w:val="20"/>
        </w:rPr>
      </w:pPr>
      <w:r>
        <w:rPr>
          <w:sz w:val="20"/>
          <w:szCs w:val="20"/>
        </w:rPr>
        <w:t>stručna, depolitizovana, odgovorna i profesionalna javna uprava, te modernizacija kroz uvoženje novih trendova i tehnologij;</w:t>
      </w:r>
    </w:p>
    <w:p>
      <w:pPr>
        <w:pStyle w:val="Default"/>
        <w:numPr>
          <w:ilvl w:val="0"/>
          <w:numId w:val="1"/>
        </w:numPr>
        <w:jc w:val="both"/>
        <w:rPr>
          <w:sz w:val="20"/>
          <w:szCs w:val="20"/>
        </w:rPr>
      </w:pPr>
      <w:r>
        <w:rPr>
          <w:sz w:val="20"/>
          <w:szCs w:val="20"/>
        </w:rPr>
        <w:t>održiv i uravnotežen ekonomski razvoj, visoka zaposlenost i socijalna sigurnost, bolji životni standard i kvalitet življenja;</w:t>
      </w:r>
    </w:p>
    <w:p>
      <w:pPr>
        <w:pStyle w:val="Default"/>
        <w:numPr>
          <w:ilvl w:val="0"/>
          <w:numId w:val="1"/>
        </w:numPr>
        <w:jc w:val="both"/>
        <w:rPr>
          <w:sz w:val="20"/>
          <w:szCs w:val="20"/>
        </w:rPr>
      </w:pPr>
      <w:r>
        <w:rPr>
          <w:sz w:val="20"/>
          <w:szCs w:val="20"/>
        </w:rPr>
        <w:t>uvođenje jedinstvenog obrazovnog sistema u Bosni i Hercegovini, usklađenog sa evropskim standardima, deklaracijama i programima kako bi naša država postala dio jedinstvenog evropskog prostora obrazovanja, znanja i nauke;</w:t>
      </w:r>
    </w:p>
    <w:p>
      <w:pPr>
        <w:pStyle w:val="Default"/>
        <w:numPr>
          <w:ilvl w:val="0"/>
          <w:numId w:val="1"/>
        </w:numPr>
        <w:jc w:val="both"/>
        <w:rPr>
          <w:sz w:val="20"/>
          <w:szCs w:val="20"/>
        </w:rPr>
      </w:pPr>
      <w:r>
        <w:rPr>
          <w:sz w:val="20"/>
          <w:szCs w:val="20"/>
        </w:rPr>
        <w:t>podsticanje i izgradnja poduzetničkog duha među mladima te njihova afirmacija u društveno političkim zbivanjima;</w:t>
      </w:r>
    </w:p>
    <w:p>
      <w:pPr>
        <w:pStyle w:val="Default"/>
        <w:numPr>
          <w:ilvl w:val="0"/>
          <w:numId w:val="1"/>
        </w:numPr>
        <w:jc w:val="both"/>
        <w:rPr>
          <w:sz w:val="20"/>
          <w:szCs w:val="20"/>
        </w:rPr>
      </w:pPr>
      <w:r>
        <w:rPr>
          <w:sz w:val="20"/>
          <w:szCs w:val="20"/>
        </w:rPr>
        <w:t>socijalna zaštita, briga o licima sa posebnim potrebama i djeci sa poteškoćama u razvoju;</w:t>
      </w:r>
    </w:p>
    <w:p>
      <w:pPr>
        <w:pStyle w:val="Default"/>
        <w:numPr>
          <w:ilvl w:val="0"/>
          <w:numId w:val="1"/>
        </w:numPr>
        <w:jc w:val="both"/>
        <w:rPr>
          <w:sz w:val="20"/>
          <w:szCs w:val="20"/>
        </w:rPr>
      </w:pPr>
      <w:r>
        <w:rPr>
          <w:sz w:val="20"/>
          <w:szCs w:val="20"/>
        </w:rPr>
        <w:t>ravnopravnost spolova i zaštita žene kao osnovnog stuba porodice;</w:t>
      </w:r>
    </w:p>
    <w:p>
      <w:pPr>
        <w:pStyle w:val="Default"/>
        <w:numPr>
          <w:ilvl w:val="0"/>
          <w:numId w:val="1"/>
        </w:numPr>
        <w:jc w:val="both"/>
        <w:rPr>
          <w:sz w:val="20"/>
          <w:szCs w:val="20"/>
        </w:rPr>
      </w:pPr>
      <w:r>
        <w:rPr>
          <w:sz w:val="20"/>
          <w:szCs w:val="20"/>
        </w:rPr>
        <w:t>sloboda medija, nezavisnost i profesionalizam javnih servisa;</w:t>
      </w:r>
    </w:p>
    <w:p>
      <w:pPr>
        <w:pStyle w:val="Default"/>
        <w:numPr>
          <w:ilvl w:val="0"/>
          <w:numId w:val="1"/>
        </w:numPr>
        <w:jc w:val="both"/>
        <w:rPr>
          <w:sz w:val="20"/>
          <w:szCs w:val="20"/>
        </w:rPr>
      </w:pPr>
      <w:r>
        <w:rPr>
          <w:sz w:val="20"/>
          <w:szCs w:val="20"/>
        </w:rPr>
        <w:t>organizovana saradnja države sa dijasporom, jačanje međusobne pomoći i podrške;</w:t>
      </w:r>
    </w:p>
    <w:p>
      <w:pPr>
        <w:pStyle w:val="Default"/>
        <w:numPr>
          <w:ilvl w:val="0"/>
          <w:numId w:val="1"/>
        </w:numPr>
        <w:jc w:val="both"/>
        <w:rPr>
          <w:sz w:val="20"/>
          <w:szCs w:val="20"/>
        </w:rPr>
      </w:pPr>
      <w:r>
        <w:rPr>
          <w:sz w:val="20"/>
          <w:szCs w:val="20"/>
        </w:rPr>
        <w:t>reforma sistema pružnja zdravstvenih usluga;</w:t>
      </w:r>
    </w:p>
    <w:p>
      <w:pPr>
        <w:pStyle w:val="Default"/>
        <w:numPr>
          <w:ilvl w:val="0"/>
          <w:numId w:val="1"/>
        </w:numPr>
        <w:jc w:val="both"/>
        <w:rPr>
          <w:sz w:val="20"/>
          <w:szCs w:val="20"/>
        </w:rPr>
      </w:pPr>
      <w:r>
        <w:rPr>
          <w:sz w:val="20"/>
          <w:szCs w:val="20"/>
        </w:rPr>
        <w:t xml:space="preserve">razvoj i promocija kulturnih vrijednosti te očuvanje kulturne baštine Bosne i Hercegovine; </w:t>
      </w:r>
    </w:p>
    <w:p>
      <w:pPr>
        <w:pStyle w:val="Default"/>
        <w:numPr>
          <w:ilvl w:val="0"/>
          <w:numId w:val="1"/>
        </w:numPr>
        <w:jc w:val="both"/>
        <w:rPr>
          <w:sz w:val="20"/>
          <w:szCs w:val="20"/>
        </w:rPr>
      </w:pPr>
      <w:r>
        <w:rPr>
          <w:sz w:val="20"/>
          <w:szCs w:val="20"/>
        </w:rPr>
        <w:t xml:space="preserve">razvoj i afirmacija sporta; </w:t>
      </w:r>
    </w:p>
    <w:p>
      <w:pPr>
        <w:pStyle w:val="Default"/>
        <w:numPr>
          <w:ilvl w:val="0"/>
          <w:numId w:val="1"/>
        </w:numPr>
        <w:jc w:val="both"/>
        <w:rPr>
          <w:sz w:val="20"/>
          <w:szCs w:val="20"/>
        </w:rPr>
      </w:pPr>
      <w:r>
        <w:rPr>
          <w:sz w:val="20"/>
          <w:szCs w:val="20"/>
        </w:rPr>
        <w:t>zaštita i unapređenje životne sredine.</w:t>
      </w:r>
    </w:p>
    <w:p>
      <w:pPr>
        <w:pStyle w:val="Default"/>
        <w:jc w:val="center"/>
        <w:rPr>
          <w:b/>
          <w:b/>
          <w:sz w:val="20"/>
          <w:szCs w:val="20"/>
        </w:rPr>
      </w:pPr>
      <w:r>
        <w:rPr>
          <w:b/>
          <w:sz w:val="20"/>
          <w:szCs w:val="20"/>
        </w:rPr>
      </w:r>
    </w:p>
    <w:p>
      <w:pPr>
        <w:pStyle w:val="Default"/>
        <w:jc w:val="center"/>
        <w:rPr>
          <w:sz w:val="20"/>
          <w:szCs w:val="20"/>
        </w:rPr>
      </w:pPr>
      <w:r>
        <w:rPr>
          <w:b/>
          <w:sz w:val="20"/>
          <w:szCs w:val="20"/>
        </w:rPr>
        <w:t>Član 14.</w:t>
      </w:r>
    </w:p>
    <w:p>
      <w:pPr>
        <w:pStyle w:val="Default"/>
        <w:jc w:val="center"/>
        <w:rPr>
          <w:b/>
          <w:b/>
          <w:sz w:val="22"/>
          <w:szCs w:val="22"/>
        </w:rPr>
      </w:pPr>
      <w:r>
        <w:rPr>
          <w:b/>
          <w:sz w:val="20"/>
          <w:szCs w:val="20"/>
        </w:rPr>
        <w:t>(Ostvarivanje ciljeva Stranke)</w:t>
      </w:r>
    </w:p>
    <w:p>
      <w:pPr>
        <w:pStyle w:val="Default"/>
        <w:jc w:val="center"/>
        <w:rPr>
          <w:b/>
          <w:b/>
          <w:sz w:val="20"/>
          <w:szCs w:val="20"/>
        </w:rPr>
      </w:pPr>
      <w:r>
        <w:rPr>
          <w:b/>
          <w:sz w:val="20"/>
          <w:szCs w:val="20"/>
        </w:rPr>
      </w:r>
    </w:p>
    <w:p>
      <w:pPr>
        <w:pStyle w:val="Default"/>
        <w:jc w:val="both"/>
        <w:rPr>
          <w:sz w:val="20"/>
          <w:szCs w:val="20"/>
        </w:rPr>
      </w:pPr>
      <w:r>
        <w:rPr>
          <w:sz w:val="20"/>
          <w:szCs w:val="20"/>
        </w:rPr>
        <w:t>Stranka svoje programske ciljeve ostvaruje djelovanjem u javnom životu i vršenjem vlasti, oblikovanjem javnog mijenja i drugim oblicima demokratskog parlamentarnog i vanparlamentarnog djelovanja ustrajavajući na poštivanju ustavnosti i zakonitosti.</w:t>
      </w:r>
    </w:p>
    <w:p>
      <w:pPr>
        <w:pStyle w:val="Default"/>
        <w:jc w:val="both"/>
        <w:rPr>
          <w:sz w:val="20"/>
          <w:szCs w:val="20"/>
        </w:rPr>
      </w:pPr>
      <w:r>
        <w:rPr>
          <w:sz w:val="20"/>
          <w:szCs w:val="20"/>
        </w:rPr>
        <w:t>Jedan od  mogućih oblika djelovanja Stranke jesu predizborne ili postizborne koalicije, o čemu odlučuju organi Stranke u skladu sa Statutom.</w:t>
      </w:r>
    </w:p>
    <w:p>
      <w:pPr>
        <w:pStyle w:val="Default"/>
        <w:jc w:val="both"/>
        <w:rPr>
          <w:sz w:val="20"/>
          <w:szCs w:val="20"/>
        </w:rPr>
      </w:pPr>
      <w:r>
        <w:rPr>
          <w:sz w:val="20"/>
          <w:szCs w:val="20"/>
        </w:rPr>
      </w:r>
    </w:p>
    <w:p>
      <w:pPr>
        <w:pStyle w:val="Default"/>
        <w:jc w:val="center"/>
        <w:rPr>
          <w:sz w:val="20"/>
          <w:szCs w:val="20"/>
        </w:rPr>
      </w:pPr>
      <w:r>
        <w:rPr>
          <w:b/>
          <w:sz w:val="20"/>
          <w:szCs w:val="20"/>
        </w:rPr>
        <w:t>Član 15.</w:t>
      </w:r>
    </w:p>
    <w:p>
      <w:pPr>
        <w:pStyle w:val="Default"/>
        <w:jc w:val="center"/>
        <w:rPr>
          <w:b/>
          <w:b/>
          <w:sz w:val="22"/>
          <w:szCs w:val="22"/>
        </w:rPr>
      </w:pPr>
      <w:r>
        <w:rPr>
          <w:b/>
          <w:sz w:val="20"/>
          <w:szCs w:val="20"/>
        </w:rPr>
        <w:t>(Odnosi  sa drugim političkim strankama, organizacijama ili udruženjima)</w:t>
      </w:r>
    </w:p>
    <w:p>
      <w:pPr>
        <w:pStyle w:val="Default"/>
        <w:rPr>
          <w:b/>
          <w:b/>
          <w:sz w:val="20"/>
          <w:szCs w:val="20"/>
        </w:rPr>
      </w:pPr>
      <w:r>
        <w:rPr>
          <w:b/>
          <w:sz w:val="20"/>
          <w:szCs w:val="20"/>
        </w:rPr>
      </w:r>
    </w:p>
    <w:p>
      <w:pPr>
        <w:pStyle w:val="Default"/>
        <w:jc w:val="both"/>
        <w:rPr/>
      </w:pPr>
      <w:r>
        <w:rPr>
          <w:sz w:val="20"/>
          <w:szCs w:val="20"/>
        </w:rPr>
        <w:t>Stranka na o</w:t>
      </w:r>
      <w:bookmarkStart w:id="1" w:name="__DdeLink__2027_1553312583"/>
      <w:r>
        <w:rPr>
          <w:sz w:val="20"/>
          <w:szCs w:val="20"/>
        </w:rPr>
        <w:t>snovu odluke Predsjedništva a uz predhodnu saglasnost Glavnog</w:t>
      </w:r>
      <w:bookmarkEnd w:id="1"/>
      <w:r>
        <w:rPr>
          <w:sz w:val="20"/>
          <w:szCs w:val="20"/>
        </w:rPr>
        <w:t xml:space="preserve"> odbora  sarađuje s drugim političkim strankama, organizacijama, pokretima  i udruženjima u Bosni i Hercegovini i inostranstvu istih ili sličnih programskih načela i ciljeva. Stranka se može na osnovu odluke Predsjedništva a uz predhodnu saglasnost Glavnog odbora učlanjivati u međunarodna udruženja srodnih stranaka ukoliko to pridonosi ostvarivanju njenih programskih ciljeva.</w:t>
      </w:r>
    </w:p>
    <w:p>
      <w:pPr>
        <w:pStyle w:val="Default"/>
        <w:jc w:val="both"/>
        <w:rPr>
          <w:sz w:val="20"/>
          <w:szCs w:val="20"/>
        </w:rPr>
      </w:pPr>
      <w:r>
        <w:rPr>
          <w:sz w:val="20"/>
          <w:szCs w:val="20"/>
        </w:rPr>
      </w:r>
    </w:p>
    <w:p>
      <w:pPr>
        <w:pStyle w:val="Default"/>
        <w:jc w:val="both"/>
        <w:rPr>
          <w:sz w:val="20"/>
          <w:szCs w:val="20"/>
        </w:rPr>
      </w:pPr>
      <w:r>
        <w:rPr>
          <w:b/>
          <w:sz w:val="20"/>
          <w:szCs w:val="20"/>
        </w:rPr>
        <w:t xml:space="preserve">III.ČLANSTVO </w:t>
      </w:r>
    </w:p>
    <w:p>
      <w:pPr>
        <w:pStyle w:val="Default"/>
        <w:jc w:val="center"/>
        <w:rPr>
          <w:sz w:val="20"/>
          <w:szCs w:val="20"/>
        </w:rPr>
      </w:pPr>
      <w:r>
        <w:rPr>
          <w:b/>
          <w:sz w:val="20"/>
          <w:szCs w:val="20"/>
        </w:rPr>
        <w:t>Član 16.</w:t>
      </w:r>
    </w:p>
    <w:p>
      <w:pPr>
        <w:pStyle w:val="Default"/>
        <w:jc w:val="center"/>
        <w:rPr>
          <w:b/>
          <w:b/>
          <w:sz w:val="22"/>
          <w:szCs w:val="22"/>
        </w:rPr>
      </w:pPr>
      <w:r>
        <w:rPr>
          <w:b/>
          <w:sz w:val="20"/>
          <w:szCs w:val="20"/>
        </w:rPr>
        <w:t>(Vrste članstva)</w:t>
      </w:r>
    </w:p>
    <w:p>
      <w:pPr>
        <w:pStyle w:val="Default"/>
        <w:rPr>
          <w:sz w:val="22"/>
          <w:szCs w:val="22"/>
        </w:rPr>
      </w:pPr>
      <w:r>
        <w:rPr>
          <w:sz w:val="20"/>
          <w:szCs w:val="20"/>
        </w:rPr>
        <w:t>Člansto u Stranci može biti :</w:t>
      </w:r>
    </w:p>
    <w:p>
      <w:pPr>
        <w:pStyle w:val="Default"/>
        <w:rPr>
          <w:sz w:val="22"/>
          <w:szCs w:val="22"/>
        </w:rPr>
      </w:pPr>
      <w:r>
        <w:rPr>
          <w:sz w:val="20"/>
          <w:szCs w:val="20"/>
        </w:rPr>
        <w:t xml:space="preserve">- redovno i </w:t>
      </w:r>
    </w:p>
    <w:p>
      <w:pPr>
        <w:pStyle w:val="Default"/>
        <w:rPr>
          <w:sz w:val="22"/>
          <w:szCs w:val="22"/>
        </w:rPr>
      </w:pPr>
      <w:r>
        <w:rPr>
          <w:sz w:val="20"/>
          <w:szCs w:val="20"/>
        </w:rPr>
        <w:t xml:space="preserve">- počasno </w:t>
      </w:r>
    </w:p>
    <w:p>
      <w:pPr>
        <w:pStyle w:val="Default"/>
        <w:rPr>
          <w:sz w:val="20"/>
          <w:szCs w:val="20"/>
        </w:rPr>
      </w:pPr>
      <w:r>
        <w:rPr>
          <w:sz w:val="20"/>
          <w:szCs w:val="20"/>
        </w:rPr>
      </w:r>
    </w:p>
    <w:p>
      <w:pPr>
        <w:pStyle w:val="Default"/>
        <w:rPr>
          <w:sz w:val="22"/>
          <w:szCs w:val="22"/>
        </w:rPr>
      </w:pPr>
      <w:r>
        <w:rPr>
          <w:sz w:val="20"/>
          <w:szCs w:val="20"/>
        </w:rPr>
        <w:t>Stranka može okupljati i simpatizere Stranke.</w:t>
      </w:r>
    </w:p>
    <w:p>
      <w:pPr>
        <w:pStyle w:val="Default"/>
        <w:rPr>
          <w:sz w:val="20"/>
          <w:szCs w:val="20"/>
        </w:rPr>
      </w:pPr>
      <w:r>
        <w:rPr>
          <w:sz w:val="20"/>
          <w:szCs w:val="20"/>
        </w:rPr>
      </w:r>
    </w:p>
    <w:p>
      <w:pPr>
        <w:pStyle w:val="Default"/>
        <w:jc w:val="center"/>
        <w:rPr>
          <w:sz w:val="20"/>
          <w:szCs w:val="20"/>
        </w:rPr>
      </w:pPr>
      <w:r>
        <w:rPr>
          <w:b/>
          <w:sz w:val="20"/>
          <w:szCs w:val="20"/>
        </w:rPr>
        <w:t>Član 17.</w:t>
      </w:r>
    </w:p>
    <w:p>
      <w:pPr>
        <w:pStyle w:val="Default"/>
        <w:jc w:val="center"/>
        <w:rPr>
          <w:b/>
          <w:b/>
          <w:sz w:val="22"/>
          <w:szCs w:val="22"/>
        </w:rPr>
      </w:pPr>
      <w:r>
        <w:rPr>
          <w:b/>
          <w:sz w:val="20"/>
          <w:szCs w:val="20"/>
        </w:rPr>
        <w:t>(Redovno članstvo)</w:t>
      </w:r>
    </w:p>
    <w:p>
      <w:pPr>
        <w:pStyle w:val="Default"/>
        <w:jc w:val="center"/>
        <w:rPr>
          <w:b/>
          <w:b/>
          <w:sz w:val="20"/>
          <w:szCs w:val="20"/>
        </w:rPr>
      </w:pPr>
      <w:r>
        <w:rPr>
          <w:b/>
          <w:sz w:val="20"/>
          <w:szCs w:val="20"/>
        </w:rPr>
      </w:r>
    </w:p>
    <w:p>
      <w:pPr>
        <w:pStyle w:val="Default"/>
        <w:jc w:val="both"/>
        <w:rPr>
          <w:sz w:val="20"/>
          <w:szCs w:val="20"/>
        </w:rPr>
      </w:pPr>
      <w:r>
        <w:rPr>
          <w:sz w:val="20"/>
          <w:szCs w:val="20"/>
        </w:rPr>
        <w:t>Članom Stranke može postati svaki punoljetan, poslovno sposoban građanim Bosne i Hercegovine koji prihvata ciljeve i principe Stranke, odgovorno izvršava članske  obaveze  i  kod koga ne postoje prepreke u članstvu predviđene ovim Statutom.</w:t>
      </w:r>
    </w:p>
    <w:p>
      <w:pPr>
        <w:pStyle w:val="Default"/>
        <w:jc w:val="both"/>
        <w:rPr>
          <w:sz w:val="20"/>
          <w:szCs w:val="20"/>
        </w:rPr>
      </w:pPr>
      <w:r>
        <w:rPr>
          <w:sz w:val="20"/>
          <w:szCs w:val="20"/>
        </w:rPr>
        <w:t>Redovni članovi Stranke s prebivalištem u Bosni i Hercegovini u pravilu su organizirani prema mjestu vlastitog prebivališta, odnosno u najbližem organizacionom obliku Stranke (općinska organizacija), a članovi sa privremenim  boravkom van BiH, upisuju se smo u Glavni registar Članstva Stranke.</w:t>
      </w:r>
    </w:p>
    <w:p>
      <w:pPr>
        <w:pStyle w:val="Default"/>
        <w:jc w:val="both"/>
        <w:rPr>
          <w:sz w:val="20"/>
          <w:szCs w:val="20"/>
        </w:rPr>
      </w:pPr>
      <w:r>
        <w:rPr>
          <w:sz w:val="20"/>
          <w:szCs w:val="20"/>
        </w:rPr>
      </w:r>
    </w:p>
    <w:p>
      <w:pPr>
        <w:pStyle w:val="Default"/>
        <w:jc w:val="center"/>
        <w:rPr>
          <w:sz w:val="20"/>
          <w:szCs w:val="20"/>
        </w:rPr>
      </w:pPr>
      <w:r>
        <w:rPr>
          <w:b/>
          <w:sz w:val="20"/>
          <w:szCs w:val="20"/>
        </w:rPr>
        <w:t>Član 18.</w:t>
      </w:r>
    </w:p>
    <w:p>
      <w:pPr>
        <w:pStyle w:val="Default"/>
        <w:jc w:val="center"/>
        <w:rPr>
          <w:b/>
          <w:b/>
          <w:sz w:val="22"/>
          <w:szCs w:val="22"/>
        </w:rPr>
      </w:pPr>
      <w:r>
        <w:rPr>
          <w:b/>
          <w:sz w:val="20"/>
          <w:szCs w:val="20"/>
        </w:rPr>
        <w:t>(Počasno članstvo)</w:t>
      </w:r>
    </w:p>
    <w:p>
      <w:pPr>
        <w:pStyle w:val="Default"/>
        <w:jc w:val="center"/>
        <w:rPr>
          <w:b/>
          <w:b/>
          <w:sz w:val="20"/>
          <w:szCs w:val="20"/>
        </w:rPr>
      </w:pPr>
      <w:r>
        <w:rPr>
          <w:b/>
          <w:sz w:val="20"/>
          <w:szCs w:val="20"/>
        </w:rPr>
      </w:r>
    </w:p>
    <w:p>
      <w:pPr>
        <w:pStyle w:val="Default"/>
        <w:jc w:val="both"/>
        <w:rPr>
          <w:sz w:val="22"/>
          <w:szCs w:val="22"/>
        </w:rPr>
      </w:pPr>
      <w:r>
        <w:rPr>
          <w:sz w:val="20"/>
          <w:szCs w:val="20"/>
        </w:rPr>
        <w:t>Stranka može imati svoje počasne članove o čemu odluku donosi Predsjedništvo Stranke. Počasnim članom može postati osoba koja u svom političkom djelovanju podržava ideje za koje se zalaže Stranka i koja je svojim javnim istupima i neposrednim djelovanjem promovirala i podržavala Stranku u zemlji i inostranstvu.</w:t>
      </w:r>
    </w:p>
    <w:p>
      <w:pPr>
        <w:pStyle w:val="Default"/>
        <w:jc w:val="both"/>
        <w:rPr>
          <w:sz w:val="22"/>
          <w:szCs w:val="22"/>
        </w:rPr>
      </w:pPr>
      <w:r>
        <w:rPr>
          <w:sz w:val="20"/>
          <w:szCs w:val="20"/>
        </w:rPr>
        <w:t>Počasni član Stranke može postati i osoba koja nije državljanin Bosne i Hercegovine. O počasnim članovima vodi se poseban registar.</w:t>
      </w:r>
    </w:p>
    <w:p>
      <w:pPr>
        <w:pStyle w:val="Default"/>
        <w:jc w:val="both"/>
        <w:rPr>
          <w:sz w:val="22"/>
          <w:szCs w:val="22"/>
        </w:rPr>
      </w:pPr>
      <w:r>
        <w:rPr>
          <w:sz w:val="20"/>
          <w:szCs w:val="20"/>
        </w:rPr>
        <w:t xml:space="preserve">Počasni članovi Stranke  imaju sva prava redovnih članova, osim prava da biraju i budu birani u skladu sa ovim Statutom. </w:t>
      </w:r>
    </w:p>
    <w:p>
      <w:pPr>
        <w:pStyle w:val="Default"/>
        <w:jc w:val="center"/>
        <w:rPr>
          <w:sz w:val="20"/>
          <w:szCs w:val="20"/>
        </w:rPr>
      </w:pPr>
      <w:r>
        <w:rPr>
          <w:b/>
          <w:sz w:val="20"/>
          <w:szCs w:val="20"/>
        </w:rPr>
        <w:t>Član 19.</w:t>
      </w:r>
    </w:p>
    <w:p>
      <w:pPr>
        <w:pStyle w:val="Default"/>
        <w:jc w:val="center"/>
        <w:rPr>
          <w:b/>
          <w:b/>
          <w:sz w:val="20"/>
          <w:szCs w:val="20"/>
        </w:rPr>
      </w:pPr>
      <w:r>
        <w:rPr>
          <w:b/>
          <w:sz w:val="20"/>
          <w:szCs w:val="20"/>
        </w:rPr>
        <w:t>(Simpatizeri stranke)</w:t>
      </w:r>
    </w:p>
    <w:p>
      <w:pPr>
        <w:pStyle w:val="Default"/>
        <w:jc w:val="center"/>
        <w:rPr>
          <w:b/>
          <w:b/>
          <w:sz w:val="22"/>
          <w:szCs w:val="22"/>
        </w:rPr>
      </w:pPr>
      <w:r>
        <w:rPr>
          <w:b/>
          <w:sz w:val="22"/>
          <w:szCs w:val="22"/>
        </w:rPr>
      </w:r>
    </w:p>
    <w:p>
      <w:pPr>
        <w:pStyle w:val="Default"/>
        <w:jc w:val="both"/>
        <w:rPr/>
      </w:pPr>
      <w:r>
        <w:rPr>
          <w:sz w:val="20"/>
          <w:szCs w:val="20"/>
        </w:rPr>
        <w:t>U stranci se mogu okupljati i pojedinci koji nisu članovi Stranke a žele svojim znanjem i aktivnostima da doprinesu jačanju Stranke promovirajući vrijednosti za koje se Stranka zalaže. Takve osobe su simpatizeri Stranke a njihovu evidenciju vodi  Sekretarijat Stranke.</w:t>
      </w:r>
    </w:p>
    <w:p>
      <w:pPr>
        <w:pStyle w:val="Default"/>
        <w:jc w:val="both"/>
        <w:rPr>
          <w:b/>
          <w:b/>
          <w:sz w:val="20"/>
          <w:szCs w:val="20"/>
        </w:rPr>
      </w:pPr>
      <w:r>
        <w:rPr>
          <w:b/>
          <w:sz w:val="20"/>
          <w:szCs w:val="20"/>
        </w:rPr>
      </w:r>
    </w:p>
    <w:p>
      <w:pPr>
        <w:pStyle w:val="Default"/>
        <w:jc w:val="center"/>
        <w:rPr>
          <w:sz w:val="20"/>
          <w:szCs w:val="20"/>
        </w:rPr>
      </w:pPr>
      <w:r>
        <w:rPr>
          <w:b/>
          <w:sz w:val="20"/>
          <w:szCs w:val="20"/>
        </w:rPr>
        <w:t>Član 20.</w:t>
      </w:r>
    </w:p>
    <w:p>
      <w:pPr>
        <w:pStyle w:val="Default"/>
        <w:jc w:val="center"/>
        <w:rPr>
          <w:b/>
          <w:b/>
          <w:sz w:val="22"/>
          <w:szCs w:val="22"/>
        </w:rPr>
      </w:pPr>
      <w:r>
        <w:rPr>
          <w:b/>
          <w:sz w:val="20"/>
          <w:szCs w:val="20"/>
        </w:rPr>
        <w:t>(Prijem u članstvo)</w:t>
      </w:r>
    </w:p>
    <w:p>
      <w:pPr>
        <w:pStyle w:val="Default"/>
        <w:jc w:val="center"/>
        <w:rPr>
          <w:sz w:val="20"/>
          <w:szCs w:val="20"/>
        </w:rPr>
      </w:pPr>
      <w:r>
        <w:rPr>
          <w:sz w:val="20"/>
          <w:szCs w:val="20"/>
        </w:rPr>
      </w:r>
    </w:p>
    <w:p>
      <w:pPr>
        <w:pStyle w:val="Default"/>
        <w:jc w:val="both"/>
        <w:rPr>
          <w:sz w:val="22"/>
          <w:szCs w:val="22"/>
        </w:rPr>
      </w:pPr>
      <w:r>
        <w:rPr>
          <w:sz w:val="20"/>
          <w:szCs w:val="20"/>
        </w:rPr>
        <w:t xml:space="preserve">Članstvo Stranke moguće je pod jednakim uslovima svakom punoljetnom državljaninu Bosne i Hercegovine, koji je upoznat sa Statutom i programom Stranke i prihvaća ih. </w:t>
      </w:r>
    </w:p>
    <w:p>
      <w:pPr>
        <w:pStyle w:val="Default"/>
        <w:jc w:val="both"/>
        <w:rPr/>
      </w:pPr>
      <w:r>
        <w:rPr>
          <w:sz w:val="20"/>
          <w:szCs w:val="20"/>
        </w:rPr>
        <w:t xml:space="preserve">Članom Stranke postaje se potpisom pristupnice i upisom u Registar članova. Prijem novih Članova mogu izvršiti svi organi na svim nivoima organiziranja Stranke. Potpisana pristupnica dostavlja se nadležnoj općinskoj organizaciji u kojoj novoprimljeni Član ima prebivalište. Registar Članova vodi Sekretarijat Stranke. </w:t>
      </w:r>
    </w:p>
    <w:p>
      <w:pPr>
        <w:pStyle w:val="Default"/>
        <w:jc w:val="center"/>
        <w:rPr>
          <w:sz w:val="20"/>
          <w:szCs w:val="20"/>
        </w:rPr>
      </w:pPr>
      <w:r>
        <w:rPr>
          <w:b/>
          <w:bCs/>
          <w:sz w:val="20"/>
          <w:szCs w:val="20"/>
        </w:rPr>
        <w:t>Član  21.</w:t>
      </w:r>
    </w:p>
    <w:p>
      <w:pPr>
        <w:pStyle w:val="Default"/>
        <w:jc w:val="center"/>
        <w:rPr>
          <w:sz w:val="20"/>
          <w:szCs w:val="20"/>
        </w:rPr>
      </w:pPr>
      <w:r>
        <w:rPr>
          <w:b/>
          <w:bCs/>
          <w:sz w:val="20"/>
          <w:szCs w:val="20"/>
        </w:rPr>
        <w:t>(Evidencija članova)</w:t>
      </w:r>
    </w:p>
    <w:p>
      <w:pPr>
        <w:pStyle w:val="Default"/>
        <w:jc w:val="both"/>
        <w:rPr>
          <w:b/>
          <w:b/>
          <w:bCs/>
          <w:sz w:val="20"/>
          <w:szCs w:val="20"/>
        </w:rPr>
      </w:pPr>
      <w:r>
        <w:rPr>
          <w:b/>
          <w:bCs/>
          <w:sz w:val="20"/>
          <w:szCs w:val="20"/>
        </w:rPr>
      </w:r>
    </w:p>
    <w:p>
      <w:pPr>
        <w:pStyle w:val="Default"/>
        <w:jc w:val="both"/>
        <w:rPr/>
      </w:pPr>
      <w:r>
        <w:rPr>
          <w:sz w:val="20"/>
          <w:szCs w:val="20"/>
        </w:rPr>
        <w:t>Evidnciju članstva vodi Sekreterijat Stranke. Članovi Stranke se upisuju u registar Stranke.Izgled, sadržaj registra, postupak upisa i brisanja članova, te način raspolaganja podacima o članovima utvrđuje se pravilnikom koji donosi Predsjedništvo Stranke. Registar se vodi u sjedištu Stranke.Član dobija člansku kartu sa upisom njegovog statusa (član ili počasni član).</w:t>
      </w:r>
    </w:p>
    <w:p>
      <w:pPr>
        <w:pStyle w:val="Default"/>
        <w:jc w:val="both"/>
        <w:rPr>
          <w:sz w:val="20"/>
          <w:szCs w:val="20"/>
        </w:rPr>
      </w:pPr>
      <w:r>
        <w:rPr>
          <w:sz w:val="20"/>
          <w:szCs w:val="20"/>
        </w:rPr>
      </w:r>
    </w:p>
    <w:p>
      <w:pPr>
        <w:pStyle w:val="Default"/>
        <w:jc w:val="center"/>
        <w:rPr>
          <w:b/>
          <w:b/>
          <w:bCs/>
        </w:rPr>
      </w:pPr>
      <w:r>
        <w:rPr>
          <w:b/>
          <w:bCs/>
          <w:sz w:val="20"/>
          <w:szCs w:val="20"/>
        </w:rPr>
        <w:t xml:space="preserve">Član 22. </w:t>
      </w:r>
    </w:p>
    <w:p>
      <w:pPr>
        <w:pStyle w:val="Default"/>
        <w:jc w:val="center"/>
        <w:rPr>
          <w:b/>
          <w:b/>
          <w:bCs/>
        </w:rPr>
      </w:pPr>
      <w:r>
        <w:rPr>
          <w:b/>
          <w:bCs/>
          <w:sz w:val="20"/>
          <w:szCs w:val="20"/>
        </w:rPr>
        <w:t>(Pravo članova)</w:t>
      </w:r>
    </w:p>
    <w:p>
      <w:pPr>
        <w:pStyle w:val="Default"/>
        <w:jc w:val="center"/>
        <w:rPr>
          <w:sz w:val="20"/>
          <w:szCs w:val="20"/>
        </w:rPr>
      </w:pPr>
      <w:r>
        <w:rPr>
          <w:sz w:val="20"/>
          <w:szCs w:val="20"/>
        </w:rPr>
      </w:r>
    </w:p>
    <w:p>
      <w:pPr>
        <w:pStyle w:val="Default"/>
        <w:jc w:val="both"/>
        <w:rPr>
          <w:sz w:val="20"/>
          <w:szCs w:val="20"/>
        </w:rPr>
      </w:pPr>
      <w:r>
        <w:rPr>
          <w:sz w:val="20"/>
          <w:szCs w:val="20"/>
        </w:rPr>
        <w:t>Član Stranke ima pravo :</w:t>
      </w:r>
    </w:p>
    <w:p>
      <w:pPr>
        <w:pStyle w:val="Default"/>
        <w:jc w:val="both"/>
        <w:rPr>
          <w:sz w:val="20"/>
          <w:szCs w:val="20"/>
        </w:rPr>
      </w:pPr>
      <w:r>
        <w:rPr>
          <w:sz w:val="20"/>
          <w:szCs w:val="20"/>
        </w:rPr>
      </w:r>
    </w:p>
    <w:p>
      <w:pPr>
        <w:pStyle w:val="Default"/>
        <w:jc w:val="both"/>
        <w:rPr>
          <w:sz w:val="22"/>
          <w:szCs w:val="22"/>
        </w:rPr>
      </w:pPr>
      <w:r>
        <w:rPr>
          <w:sz w:val="20"/>
          <w:szCs w:val="20"/>
        </w:rPr>
        <w:t>- da ravnopravno učestvuje u aktivnostima Stranke;</w:t>
      </w:r>
    </w:p>
    <w:p>
      <w:pPr>
        <w:pStyle w:val="Default"/>
        <w:jc w:val="both"/>
        <w:rPr>
          <w:sz w:val="22"/>
          <w:szCs w:val="22"/>
        </w:rPr>
      </w:pPr>
      <w:r>
        <w:rPr>
          <w:sz w:val="20"/>
          <w:szCs w:val="20"/>
        </w:rPr>
        <w:t>- da učestvuje u kreiranju i ostvarivanju politike Stranke;</w:t>
      </w:r>
    </w:p>
    <w:p>
      <w:pPr>
        <w:pStyle w:val="Default"/>
        <w:jc w:val="both"/>
        <w:rPr>
          <w:sz w:val="20"/>
          <w:szCs w:val="20"/>
        </w:rPr>
      </w:pPr>
      <w:r>
        <w:rPr>
          <w:sz w:val="20"/>
          <w:szCs w:val="20"/>
        </w:rPr>
        <w:t>- da bira i bude biran u organe Stranke;</w:t>
      </w:r>
    </w:p>
    <w:p>
      <w:pPr>
        <w:pStyle w:val="Default"/>
        <w:ind w:left="142" w:hanging="142"/>
        <w:jc w:val="both"/>
        <w:rPr>
          <w:sz w:val="20"/>
          <w:szCs w:val="20"/>
        </w:rPr>
      </w:pPr>
      <w:r>
        <w:rPr>
          <w:sz w:val="20"/>
          <w:szCs w:val="20"/>
        </w:rPr>
        <w:t xml:space="preserve">- da kandiduje i da se kandiduje za sve funkcije u Stranci, </w:t>
      </w:r>
    </w:p>
    <w:p>
      <w:pPr>
        <w:pStyle w:val="Default"/>
        <w:jc w:val="both"/>
        <w:rPr>
          <w:sz w:val="20"/>
          <w:szCs w:val="20"/>
        </w:rPr>
      </w:pPr>
      <w:r>
        <w:rPr>
          <w:sz w:val="20"/>
          <w:szCs w:val="20"/>
        </w:rPr>
        <w:t>- da bude informisan o aktivnostima Stranke;</w:t>
      </w:r>
    </w:p>
    <w:p>
      <w:pPr>
        <w:pStyle w:val="Default"/>
        <w:jc w:val="both"/>
        <w:rPr>
          <w:sz w:val="20"/>
          <w:szCs w:val="20"/>
        </w:rPr>
      </w:pPr>
      <w:r>
        <w:rPr>
          <w:sz w:val="20"/>
          <w:szCs w:val="20"/>
        </w:rPr>
        <w:t>- da slobodno izražava svoje mišljenje i stavove;</w:t>
      </w:r>
    </w:p>
    <w:p>
      <w:pPr>
        <w:pStyle w:val="Default"/>
        <w:jc w:val="both"/>
        <w:rPr>
          <w:sz w:val="20"/>
          <w:szCs w:val="20"/>
        </w:rPr>
      </w:pPr>
      <w:r>
        <w:rPr>
          <w:sz w:val="20"/>
          <w:szCs w:val="20"/>
        </w:rPr>
        <w:t>- da ostvaruje i druga prava u skladu sa Statutom i drugim aktima Stranke.</w:t>
      </w:r>
    </w:p>
    <w:p>
      <w:pPr>
        <w:pStyle w:val="Default"/>
        <w:jc w:val="both"/>
        <w:rPr>
          <w:sz w:val="20"/>
          <w:szCs w:val="20"/>
        </w:rPr>
      </w:pPr>
      <w:r>
        <w:rPr>
          <w:sz w:val="20"/>
          <w:szCs w:val="20"/>
        </w:rPr>
      </w:r>
    </w:p>
    <w:p>
      <w:pPr>
        <w:pStyle w:val="Default"/>
        <w:jc w:val="center"/>
        <w:rPr>
          <w:b/>
          <w:b/>
          <w:bCs/>
        </w:rPr>
      </w:pPr>
      <w:r>
        <w:rPr>
          <w:b/>
          <w:bCs/>
          <w:sz w:val="20"/>
          <w:szCs w:val="20"/>
        </w:rPr>
        <w:t xml:space="preserve">Čan 23. </w:t>
      </w:r>
    </w:p>
    <w:p>
      <w:pPr>
        <w:pStyle w:val="Default"/>
        <w:jc w:val="center"/>
        <w:rPr>
          <w:b/>
          <w:b/>
          <w:bCs/>
          <w:sz w:val="22"/>
          <w:szCs w:val="22"/>
        </w:rPr>
      </w:pPr>
      <w:r>
        <w:rPr>
          <w:b/>
          <w:bCs/>
          <w:sz w:val="20"/>
          <w:szCs w:val="20"/>
        </w:rPr>
        <w:t>(Obaveza članova)</w:t>
      </w:r>
    </w:p>
    <w:p>
      <w:pPr>
        <w:pStyle w:val="Default"/>
        <w:rPr>
          <w:sz w:val="20"/>
          <w:szCs w:val="20"/>
        </w:rPr>
      </w:pPr>
      <w:r>
        <w:rPr>
          <w:bCs/>
          <w:sz w:val="20"/>
          <w:szCs w:val="20"/>
        </w:rPr>
        <w:t>Član Stranke ima obavezu :</w:t>
      </w:r>
    </w:p>
    <w:p>
      <w:pPr>
        <w:pStyle w:val="Default"/>
        <w:jc w:val="both"/>
        <w:rPr>
          <w:b/>
          <w:b/>
          <w:bCs/>
          <w:sz w:val="20"/>
          <w:szCs w:val="20"/>
        </w:rPr>
      </w:pPr>
      <w:r>
        <w:rPr>
          <w:b/>
          <w:bCs/>
          <w:sz w:val="20"/>
          <w:szCs w:val="20"/>
        </w:rPr>
      </w:r>
    </w:p>
    <w:p>
      <w:pPr>
        <w:pStyle w:val="Default"/>
        <w:jc w:val="both"/>
        <w:rPr>
          <w:sz w:val="20"/>
          <w:szCs w:val="20"/>
        </w:rPr>
      </w:pPr>
      <w:r>
        <w:rPr>
          <w:bCs/>
          <w:sz w:val="20"/>
          <w:szCs w:val="20"/>
        </w:rPr>
        <w:t xml:space="preserve">- </w:t>
      </w:r>
      <w:r>
        <w:rPr>
          <w:sz w:val="20"/>
          <w:szCs w:val="20"/>
        </w:rPr>
        <w:t>da  djeluje  u skladu sa programom  i Statutom Stranke;</w:t>
      </w:r>
    </w:p>
    <w:p>
      <w:pPr>
        <w:pStyle w:val="Default"/>
        <w:jc w:val="both"/>
        <w:rPr>
          <w:sz w:val="20"/>
          <w:szCs w:val="20"/>
        </w:rPr>
      </w:pPr>
      <w:r>
        <w:rPr>
          <w:sz w:val="20"/>
          <w:szCs w:val="20"/>
        </w:rPr>
        <w:t>- da aktivno se zalaže za ostvarivanje ciljeva Stranke;</w:t>
      </w:r>
    </w:p>
    <w:p>
      <w:pPr>
        <w:pStyle w:val="Default"/>
        <w:jc w:val="both"/>
        <w:rPr>
          <w:sz w:val="22"/>
          <w:szCs w:val="22"/>
        </w:rPr>
      </w:pPr>
      <w:r>
        <w:rPr>
          <w:sz w:val="20"/>
          <w:szCs w:val="20"/>
        </w:rPr>
        <w:t xml:space="preserve">- da aktivno sprovodi politiku Stranke i odluke organa Stranke; </w:t>
      </w:r>
    </w:p>
    <w:p>
      <w:pPr>
        <w:pStyle w:val="Default"/>
        <w:jc w:val="both"/>
        <w:rPr/>
      </w:pPr>
      <w:r>
        <w:rPr>
          <w:sz w:val="20"/>
          <w:szCs w:val="20"/>
        </w:rPr>
        <w:t>- da čuva i unapređuje ugled Stranke;</w:t>
      </w:r>
    </w:p>
    <w:p>
      <w:pPr>
        <w:pStyle w:val="Default"/>
        <w:jc w:val="both"/>
        <w:rPr/>
      </w:pPr>
      <w:r>
        <w:rPr>
          <w:sz w:val="20"/>
          <w:szCs w:val="20"/>
        </w:rPr>
        <w:t xml:space="preserve">- da svojim angažmanom u izbornoj kampanji aktivno doprinosi uspjehu Stranke na izborima; </w:t>
      </w:r>
    </w:p>
    <w:p>
      <w:pPr>
        <w:pStyle w:val="Default"/>
        <w:jc w:val="both"/>
        <w:rPr>
          <w:sz w:val="20"/>
          <w:szCs w:val="20"/>
        </w:rPr>
      </w:pPr>
      <w:r>
        <w:rPr>
          <w:sz w:val="20"/>
          <w:szCs w:val="20"/>
        </w:rPr>
        <w:t>- da redovno plaća članarinu;</w:t>
      </w:r>
    </w:p>
    <w:p>
      <w:pPr>
        <w:pStyle w:val="Default"/>
        <w:jc w:val="both"/>
        <w:rPr>
          <w:sz w:val="20"/>
          <w:szCs w:val="20"/>
        </w:rPr>
      </w:pPr>
      <w:r>
        <w:rPr>
          <w:sz w:val="20"/>
          <w:szCs w:val="20"/>
        </w:rPr>
        <w:t>- da ispunjava i druge obaveze u skladu sa Statutom i ostalim aktima Stranke.</w:t>
      </w:r>
    </w:p>
    <w:p>
      <w:pPr>
        <w:pStyle w:val="Default"/>
        <w:jc w:val="both"/>
        <w:rPr>
          <w:sz w:val="20"/>
          <w:szCs w:val="20"/>
        </w:rPr>
      </w:pPr>
      <w:r>
        <w:rPr>
          <w:sz w:val="20"/>
          <w:szCs w:val="20"/>
        </w:rPr>
      </w:r>
    </w:p>
    <w:p>
      <w:pPr>
        <w:pStyle w:val="Default"/>
        <w:jc w:val="center"/>
        <w:rPr>
          <w:sz w:val="20"/>
          <w:szCs w:val="20"/>
        </w:rPr>
      </w:pPr>
      <w:r>
        <w:rPr>
          <w:b/>
          <w:bCs/>
          <w:sz w:val="20"/>
          <w:szCs w:val="20"/>
        </w:rPr>
        <w:t xml:space="preserve">Član 24. </w:t>
      </w:r>
    </w:p>
    <w:p>
      <w:pPr>
        <w:pStyle w:val="Default"/>
        <w:jc w:val="center"/>
        <w:rPr>
          <w:b/>
          <w:b/>
          <w:bCs/>
        </w:rPr>
      </w:pPr>
      <w:r>
        <w:rPr>
          <w:b/>
          <w:bCs/>
          <w:sz w:val="20"/>
          <w:szCs w:val="20"/>
        </w:rPr>
        <w:t>(Članarina)</w:t>
      </w:r>
    </w:p>
    <w:p>
      <w:pPr>
        <w:pStyle w:val="Default"/>
        <w:jc w:val="center"/>
        <w:rPr>
          <w:b/>
          <w:b/>
          <w:bCs/>
          <w:sz w:val="20"/>
          <w:szCs w:val="20"/>
        </w:rPr>
      </w:pPr>
      <w:r>
        <w:rPr>
          <w:b/>
          <w:bCs/>
          <w:sz w:val="20"/>
          <w:szCs w:val="20"/>
        </w:rPr>
      </w:r>
    </w:p>
    <w:p>
      <w:pPr>
        <w:pStyle w:val="Default"/>
        <w:jc w:val="both"/>
        <w:rPr/>
      </w:pPr>
      <w:r>
        <w:rPr>
          <w:sz w:val="20"/>
          <w:szCs w:val="20"/>
        </w:rPr>
        <w:t xml:space="preserve">Član je dužan redovno plaćati članarinu. Odluku o  visini članarine donosi Glavni  odbor na prijedlog Predsjedništva Stranke, pri čemu će uzeti u obzir imovinsko stanje Člana.  </w:t>
      </w:r>
    </w:p>
    <w:p>
      <w:pPr>
        <w:pStyle w:val="Default"/>
        <w:jc w:val="both"/>
        <w:rPr/>
      </w:pPr>
      <w:r>
        <w:rPr>
          <w:sz w:val="20"/>
          <w:szCs w:val="20"/>
        </w:rPr>
        <w:t>Član koji je kandidat za bilo koju funkciju u Stranci i kandidat na izborima za bilo koju poziciju dužan je redovno plaćati  članarinu.</w:t>
      </w:r>
    </w:p>
    <w:p>
      <w:pPr>
        <w:pStyle w:val="Default"/>
        <w:jc w:val="both"/>
        <w:rPr>
          <w:sz w:val="20"/>
          <w:szCs w:val="20"/>
        </w:rPr>
      </w:pPr>
      <w:r>
        <w:rPr>
          <w:sz w:val="20"/>
          <w:szCs w:val="20"/>
        </w:rPr>
        <w:t>Evidenciju o plaćanju članarine vodi Sekreterijat Stranke.</w:t>
      </w:r>
    </w:p>
    <w:p>
      <w:pPr>
        <w:pStyle w:val="Default"/>
        <w:jc w:val="center"/>
        <w:rPr>
          <w:sz w:val="20"/>
          <w:szCs w:val="20"/>
        </w:rPr>
      </w:pPr>
      <w:r>
        <w:rPr>
          <w:sz w:val="20"/>
          <w:szCs w:val="20"/>
        </w:rPr>
      </w:r>
    </w:p>
    <w:p>
      <w:pPr>
        <w:pStyle w:val="Default"/>
        <w:jc w:val="center"/>
        <w:rPr>
          <w:sz w:val="20"/>
          <w:szCs w:val="20"/>
        </w:rPr>
      </w:pPr>
      <w:r>
        <w:rPr>
          <w:b/>
          <w:bCs/>
          <w:sz w:val="20"/>
          <w:szCs w:val="20"/>
        </w:rPr>
        <w:t>Član 25.</w:t>
      </w:r>
    </w:p>
    <w:p>
      <w:pPr>
        <w:pStyle w:val="Default"/>
        <w:jc w:val="center"/>
        <w:rPr>
          <w:b/>
          <w:b/>
          <w:bCs/>
          <w:sz w:val="22"/>
          <w:szCs w:val="22"/>
        </w:rPr>
      </w:pPr>
      <w:r>
        <w:rPr>
          <w:b/>
          <w:bCs/>
          <w:sz w:val="20"/>
          <w:szCs w:val="20"/>
        </w:rPr>
        <w:t>(Prepreka za članstvo u Stranci)</w:t>
      </w:r>
    </w:p>
    <w:p>
      <w:pPr>
        <w:pStyle w:val="Default"/>
        <w:rPr>
          <w:b/>
          <w:b/>
          <w:bCs/>
          <w:sz w:val="20"/>
          <w:szCs w:val="20"/>
        </w:rPr>
      </w:pPr>
      <w:r>
        <w:rPr>
          <w:b/>
          <w:bCs/>
          <w:sz w:val="20"/>
          <w:szCs w:val="20"/>
        </w:rPr>
      </w:r>
    </w:p>
    <w:p>
      <w:pPr>
        <w:pStyle w:val="Default"/>
        <w:jc w:val="both"/>
        <w:rPr>
          <w:sz w:val="22"/>
          <w:szCs w:val="22"/>
        </w:rPr>
      </w:pPr>
      <w:r>
        <w:rPr>
          <w:sz w:val="20"/>
          <w:szCs w:val="20"/>
        </w:rPr>
        <w:t>Osoba ne može postati članom Stranke:</w:t>
      </w:r>
    </w:p>
    <w:p>
      <w:pPr>
        <w:pStyle w:val="Default"/>
        <w:jc w:val="both"/>
        <w:rPr>
          <w:sz w:val="20"/>
          <w:szCs w:val="20"/>
        </w:rPr>
      </w:pPr>
      <w:r>
        <w:rPr>
          <w:sz w:val="20"/>
          <w:szCs w:val="20"/>
        </w:rPr>
      </w:r>
    </w:p>
    <w:p>
      <w:pPr>
        <w:pStyle w:val="Default"/>
        <w:jc w:val="both"/>
        <w:rPr>
          <w:sz w:val="22"/>
          <w:szCs w:val="22"/>
        </w:rPr>
      </w:pPr>
      <w:r>
        <w:rPr>
          <w:sz w:val="20"/>
          <w:szCs w:val="20"/>
        </w:rPr>
        <w:t>-ako je član druge političke  organizacije  u  BiH;</w:t>
      </w:r>
    </w:p>
    <w:p>
      <w:pPr>
        <w:pStyle w:val="Default"/>
        <w:jc w:val="both"/>
        <w:rPr>
          <w:sz w:val="20"/>
          <w:szCs w:val="20"/>
        </w:rPr>
      </w:pPr>
      <w:r>
        <w:rPr>
          <w:sz w:val="20"/>
          <w:szCs w:val="20"/>
        </w:rPr>
        <w:t xml:space="preserve">-ako je član druge organizacije, udruženja ili pokreta čije je djelovanje nespojivo sa Programom Stranke. </w:t>
      </w:r>
    </w:p>
    <w:p>
      <w:pPr>
        <w:pStyle w:val="Default"/>
        <w:rPr>
          <w:sz w:val="20"/>
          <w:szCs w:val="20"/>
        </w:rPr>
      </w:pPr>
      <w:r>
        <w:rPr>
          <w:sz w:val="20"/>
          <w:szCs w:val="20"/>
        </w:rPr>
      </w:r>
    </w:p>
    <w:p>
      <w:pPr>
        <w:pStyle w:val="Default"/>
        <w:jc w:val="center"/>
        <w:rPr>
          <w:sz w:val="20"/>
          <w:szCs w:val="20"/>
        </w:rPr>
      </w:pPr>
      <w:r>
        <w:rPr>
          <w:b/>
          <w:bCs/>
          <w:sz w:val="20"/>
          <w:szCs w:val="20"/>
        </w:rPr>
        <w:t>Član 26.</w:t>
      </w:r>
    </w:p>
    <w:p>
      <w:pPr>
        <w:pStyle w:val="Default"/>
        <w:jc w:val="center"/>
        <w:rPr>
          <w:b/>
          <w:b/>
          <w:bCs/>
          <w:sz w:val="22"/>
          <w:szCs w:val="22"/>
        </w:rPr>
      </w:pPr>
      <w:r>
        <w:rPr>
          <w:b/>
          <w:bCs/>
          <w:sz w:val="20"/>
          <w:szCs w:val="20"/>
        </w:rPr>
        <w:t>(Prestanak Članstva)</w:t>
      </w:r>
    </w:p>
    <w:p>
      <w:pPr>
        <w:pStyle w:val="Default"/>
        <w:jc w:val="center"/>
        <w:rPr>
          <w:b/>
          <w:b/>
          <w:bCs/>
          <w:sz w:val="20"/>
          <w:szCs w:val="20"/>
        </w:rPr>
      </w:pPr>
      <w:r>
        <w:rPr>
          <w:b/>
          <w:bCs/>
          <w:sz w:val="20"/>
          <w:szCs w:val="20"/>
        </w:rPr>
      </w:r>
    </w:p>
    <w:p>
      <w:pPr>
        <w:pStyle w:val="Default"/>
        <w:jc w:val="both"/>
        <w:rPr>
          <w:sz w:val="20"/>
          <w:szCs w:val="20"/>
        </w:rPr>
      </w:pPr>
      <w:r>
        <w:rPr>
          <w:sz w:val="20"/>
          <w:szCs w:val="20"/>
        </w:rPr>
        <w:t>Članstvo u Stranci  prestaje  :</w:t>
      </w:r>
    </w:p>
    <w:p>
      <w:pPr>
        <w:pStyle w:val="Default"/>
        <w:jc w:val="both"/>
        <w:rPr>
          <w:sz w:val="20"/>
          <w:szCs w:val="20"/>
        </w:rPr>
      </w:pPr>
      <w:r>
        <w:rPr>
          <w:sz w:val="20"/>
          <w:szCs w:val="20"/>
        </w:rPr>
      </w:r>
    </w:p>
    <w:p>
      <w:pPr>
        <w:pStyle w:val="Default"/>
        <w:jc w:val="both"/>
        <w:rPr>
          <w:b/>
          <w:b/>
          <w:bCs/>
          <w:sz w:val="22"/>
          <w:szCs w:val="22"/>
        </w:rPr>
      </w:pPr>
      <w:r>
        <w:rPr>
          <w:sz w:val="20"/>
          <w:szCs w:val="20"/>
        </w:rPr>
        <w:t xml:space="preserve">-istupanjem iz članstva; </w:t>
      </w:r>
    </w:p>
    <w:p>
      <w:pPr>
        <w:pStyle w:val="Default"/>
        <w:jc w:val="both"/>
        <w:rPr>
          <w:sz w:val="22"/>
          <w:szCs w:val="22"/>
        </w:rPr>
      </w:pPr>
      <w:r>
        <w:rPr>
          <w:sz w:val="20"/>
          <w:szCs w:val="20"/>
        </w:rPr>
        <w:t>-isključenjem iz članstva;</w:t>
      </w:r>
    </w:p>
    <w:p>
      <w:pPr>
        <w:pStyle w:val="Default"/>
        <w:jc w:val="both"/>
        <w:rPr>
          <w:sz w:val="20"/>
          <w:szCs w:val="20"/>
        </w:rPr>
      </w:pPr>
      <w:r>
        <w:rPr>
          <w:sz w:val="20"/>
          <w:szCs w:val="20"/>
        </w:rPr>
        <w:t>-smrću.</w:t>
      </w:r>
    </w:p>
    <w:p>
      <w:pPr>
        <w:pStyle w:val="Default"/>
        <w:jc w:val="center"/>
        <w:rPr>
          <w:sz w:val="20"/>
          <w:szCs w:val="20"/>
        </w:rPr>
      </w:pPr>
      <w:r>
        <w:rPr>
          <w:b/>
          <w:bCs/>
          <w:sz w:val="20"/>
          <w:szCs w:val="20"/>
        </w:rPr>
        <w:t>Član 27.</w:t>
      </w:r>
    </w:p>
    <w:p>
      <w:pPr>
        <w:pStyle w:val="Default"/>
        <w:jc w:val="center"/>
        <w:rPr>
          <w:sz w:val="20"/>
          <w:szCs w:val="20"/>
        </w:rPr>
      </w:pPr>
      <w:r>
        <w:rPr>
          <w:b/>
          <w:bCs/>
          <w:sz w:val="20"/>
          <w:szCs w:val="20"/>
        </w:rPr>
        <w:t xml:space="preserve">(Istupanje iz članstva) </w:t>
      </w:r>
    </w:p>
    <w:p>
      <w:pPr>
        <w:pStyle w:val="Default"/>
        <w:jc w:val="center"/>
        <w:rPr>
          <w:b/>
          <w:b/>
          <w:bCs/>
          <w:sz w:val="20"/>
          <w:szCs w:val="20"/>
        </w:rPr>
      </w:pPr>
      <w:r>
        <w:rPr>
          <w:b/>
          <w:bCs/>
          <w:sz w:val="20"/>
          <w:szCs w:val="20"/>
        </w:rPr>
      </w:r>
    </w:p>
    <w:p>
      <w:pPr>
        <w:pStyle w:val="Default"/>
        <w:jc w:val="both"/>
        <w:rPr/>
      </w:pPr>
      <w:r>
        <w:rPr>
          <w:sz w:val="20"/>
          <w:szCs w:val="20"/>
        </w:rPr>
        <w:t>Za istupanje iz članstva podnosi se pismena izjava, koja ne mora biti obrazložena, a generalni sekretar Stranke a na zahtjev člana izdaje potvrdu o istupanju iz članstva u Stranci.</w:t>
      </w:r>
    </w:p>
    <w:p>
      <w:pPr>
        <w:pStyle w:val="Default"/>
        <w:jc w:val="both"/>
        <w:rPr>
          <w:b/>
          <w:b/>
          <w:bCs/>
          <w:sz w:val="20"/>
          <w:szCs w:val="20"/>
        </w:rPr>
      </w:pPr>
      <w:r>
        <w:rPr>
          <w:b/>
          <w:bCs/>
          <w:sz w:val="20"/>
          <w:szCs w:val="20"/>
        </w:rPr>
      </w:r>
    </w:p>
    <w:p>
      <w:pPr>
        <w:pStyle w:val="Default"/>
        <w:jc w:val="center"/>
        <w:rPr>
          <w:sz w:val="20"/>
          <w:szCs w:val="20"/>
        </w:rPr>
      </w:pPr>
      <w:r>
        <w:rPr>
          <w:b/>
          <w:bCs/>
          <w:sz w:val="20"/>
          <w:szCs w:val="20"/>
        </w:rPr>
        <w:t>Član 28.</w:t>
      </w:r>
    </w:p>
    <w:p>
      <w:pPr>
        <w:pStyle w:val="Default"/>
        <w:jc w:val="center"/>
        <w:rPr>
          <w:sz w:val="20"/>
          <w:szCs w:val="20"/>
        </w:rPr>
      </w:pPr>
      <w:r>
        <w:rPr>
          <w:b/>
          <w:bCs/>
          <w:sz w:val="20"/>
          <w:szCs w:val="20"/>
        </w:rPr>
        <w:t>(Isključenje iz članstva)</w:t>
      </w:r>
    </w:p>
    <w:p>
      <w:pPr>
        <w:pStyle w:val="Default"/>
        <w:jc w:val="center"/>
        <w:rPr>
          <w:b/>
          <w:b/>
          <w:bCs/>
          <w:sz w:val="20"/>
          <w:szCs w:val="20"/>
        </w:rPr>
      </w:pPr>
      <w:r>
        <w:rPr>
          <w:b/>
          <w:bCs/>
          <w:sz w:val="20"/>
          <w:szCs w:val="20"/>
        </w:rPr>
      </w:r>
    </w:p>
    <w:p>
      <w:pPr>
        <w:pStyle w:val="Default"/>
        <w:jc w:val="both"/>
        <w:rPr>
          <w:sz w:val="20"/>
          <w:szCs w:val="20"/>
        </w:rPr>
      </w:pPr>
      <w:r>
        <w:rPr>
          <w:sz w:val="20"/>
          <w:szCs w:val="20"/>
        </w:rPr>
        <w:t>Iz Stranke se isključuje član koji:</w:t>
      </w:r>
    </w:p>
    <w:p>
      <w:pPr>
        <w:pStyle w:val="Default"/>
        <w:jc w:val="both"/>
        <w:rPr>
          <w:sz w:val="20"/>
          <w:szCs w:val="20"/>
        </w:rPr>
      </w:pPr>
      <w:r>
        <w:rPr>
          <w:sz w:val="20"/>
          <w:szCs w:val="20"/>
        </w:rPr>
      </w:r>
    </w:p>
    <w:p>
      <w:pPr>
        <w:pStyle w:val="Default"/>
        <w:ind w:left="142" w:hanging="142"/>
        <w:jc w:val="both"/>
        <w:rPr>
          <w:sz w:val="20"/>
          <w:szCs w:val="20"/>
        </w:rPr>
      </w:pPr>
      <w:r>
        <w:rPr>
          <w:sz w:val="20"/>
          <w:szCs w:val="20"/>
        </w:rPr>
        <w:t>- ne poštuje Statut i program Stranke, kao i druge opće i pojedinačne akte Stranke, te odluke koje donose nadležni organi i tijela Stranke u okviru svoje nadležnosti;</w:t>
      </w:r>
    </w:p>
    <w:p>
      <w:pPr>
        <w:pStyle w:val="Default"/>
        <w:ind w:left="142" w:hanging="142"/>
        <w:jc w:val="both"/>
        <w:rPr>
          <w:sz w:val="20"/>
          <w:szCs w:val="20"/>
        </w:rPr>
      </w:pPr>
      <w:r>
        <w:rPr>
          <w:sz w:val="20"/>
          <w:szCs w:val="20"/>
        </w:rPr>
        <w:t xml:space="preserve">-  svojim djelovanjem ili postupanjem nanosi štetu interesima Stranke; </w:t>
      </w:r>
    </w:p>
    <w:p>
      <w:pPr>
        <w:pStyle w:val="Default"/>
        <w:ind w:left="142" w:hanging="142"/>
        <w:jc w:val="both"/>
        <w:rPr/>
      </w:pPr>
      <w:r>
        <w:rPr>
          <w:sz w:val="20"/>
          <w:szCs w:val="20"/>
        </w:rPr>
        <w:t>- u javnosti iznosi političke stavove koji su u suprotnosti sa Statutom i programom Stranke, te odlukama nadležnih organa i tijela Stranke  u okviru svoje nadležnosti;</w:t>
      </w:r>
    </w:p>
    <w:p>
      <w:pPr>
        <w:pStyle w:val="Default"/>
        <w:jc w:val="both"/>
        <w:rPr>
          <w:sz w:val="20"/>
          <w:szCs w:val="20"/>
        </w:rPr>
      </w:pPr>
      <w:r>
        <w:rPr>
          <w:sz w:val="20"/>
          <w:szCs w:val="20"/>
        </w:rPr>
        <w:t xml:space="preserve">- da je prilikom učlanjenja u Stranku  dao netačne ili neistinite podatke;  </w:t>
      </w:r>
    </w:p>
    <w:p>
      <w:pPr>
        <w:pStyle w:val="Default"/>
        <w:jc w:val="both"/>
        <w:rPr>
          <w:sz w:val="20"/>
          <w:szCs w:val="20"/>
        </w:rPr>
      </w:pPr>
      <w:r>
        <w:rPr>
          <w:sz w:val="20"/>
          <w:szCs w:val="20"/>
        </w:rPr>
        <w:t xml:space="preserve">- kontinuirano odbija sudjelovanje u redovnim i vanrednim aktivnostima Stranke.  </w:t>
      </w:r>
    </w:p>
    <w:p>
      <w:pPr>
        <w:pStyle w:val="Default"/>
        <w:jc w:val="center"/>
        <w:rPr>
          <w:b/>
          <w:b/>
          <w:bCs/>
          <w:sz w:val="20"/>
          <w:szCs w:val="20"/>
        </w:rPr>
      </w:pPr>
      <w:r>
        <w:rPr>
          <w:b/>
          <w:bCs/>
          <w:sz w:val="20"/>
          <w:szCs w:val="20"/>
        </w:rPr>
      </w:r>
    </w:p>
    <w:p>
      <w:pPr>
        <w:pStyle w:val="Default"/>
        <w:jc w:val="center"/>
        <w:rPr>
          <w:sz w:val="20"/>
          <w:szCs w:val="20"/>
        </w:rPr>
      </w:pPr>
      <w:bookmarkStart w:id="2" w:name="__DdeLink__1236_1293447820"/>
      <w:bookmarkEnd w:id="2"/>
      <w:r>
        <w:rPr>
          <w:b/>
          <w:bCs/>
          <w:sz w:val="20"/>
          <w:szCs w:val="20"/>
        </w:rPr>
        <w:t>Član 29.</w:t>
      </w:r>
    </w:p>
    <w:p>
      <w:pPr>
        <w:pStyle w:val="Default"/>
        <w:jc w:val="center"/>
        <w:rPr>
          <w:sz w:val="20"/>
          <w:szCs w:val="20"/>
        </w:rPr>
      </w:pPr>
      <w:r>
        <w:rPr>
          <w:b/>
          <w:bCs/>
          <w:sz w:val="20"/>
          <w:szCs w:val="20"/>
        </w:rPr>
        <w:t>(Odlučivanje o isključenju)</w:t>
      </w:r>
    </w:p>
    <w:p>
      <w:pPr>
        <w:pStyle w:val="Default"/>
        <w:jc w:val="center"/>
        <w:rPr>
          <w:b/>
          <w:b/>
          <w:bCs/>
          <w:sz w:val="20"/>
          <w:szCs w:val="20"/>
        </w:rPr>
      </w:pPr>
      <w:r>
        <w:rPr>
          <w:b/>
          <w:bCs/>
          <w:sz w:val="20"/>
          <w:szCs w:val="20"/>
        </w:rPr>
      </w:r>
    </w:p>
    <w:p>
      <w:pPr>
        <w:pStyle w:val="Default"/>
        <w:jc w:val="both"/>
        <w:rPr/>
      </w:pPr>
      <w:r>
        <w:rPr>
          <w:sz w:val="20"/>
          <w:szCs w:val="20"/>
        </w:rPr>
        <w:t xml:space="preserve">Postupak radi utvrđivanja odgovornosti člana, odlučivanje i izricanje mjere isključenja člana urediće se posebnim pravilnikom koji donosi Predsjedništvo stranke. </w:t>
      </w:r>
    </w:p>
    <w:p>
      <w:pPr>
        <w:pStyle w:val="Default"/>
        <w:jc w:val="both"/>
        <w:rPr>
          <w:sz w:val="20"/>
          <w:szCs w:val="20"/>
        </w:rPr>
      </w:pPr>
      <w:r>
        <w:rPr>
          <w:sz w:val="20"/>
          <w:szCs w:val="20"/>
        </w:rPr>
      </w:r>
    </w:p>
    <w:p>
      <w:pPr>
        <w:pStyle w:val="Default"/>
        <w:jc w:val="both"/>
        <w:rPr>
          <w:sz w:val="20"/>
          <w:szCs w:val="20"/>
        </w:rPr>
      </w:pPr>
      <w:r>
        <w:rPr>
          <w:b/>
          <w:bCs/>
          <w:sz w:val="20"/>
          <w:szCs w:val="20"/>
        </w:rPr>
        <w:t xml:space="preserve">IV. UNUTARSTRANAČKI ODNOSI </w:t>
      </w:r>
    </w:p>
    <w:p>
      <w:pPr>
        <w:pStyle w:val="Default"/>
        <w:jc w:val="both"/>
        <w:rPr>
          <w:sz w:val="20"/>
          <w:szCs w:val="20"/>
        </w:rPr>
      </w:pPr>
      <w:r>
        <w:rPr>
          <w:sz w:val="20"/>
          <w:szCs w:val="20"/>
        </w:rPr>
      </w:r>
    </w:p>
    <w:p>
      <w:pPr>
        <w:pStyle w:val="Default"/>
        <w:jc w:val="center"/>
        <w:rPr>
          <w:sz w:val="20"/>
          <w:szCs w:val="20"/>
        </w:rPr>
      </w:pPr>
      <w:r>
        <w:rPr>
          <w:b/>
          <w:bCs/>
          <w:sz w:val="20"/>
          <w:szCs w:val="20"/>
        </w:rPr>
        <w:t>Član 30.</w:t>
      </w:r>
    </w:p>
    <w:p>
      <w:pPr>
        <w:pStyle w:val="Default"/>
        <w:jc w:val="center"/>
        <w:rPr>
          <w:sz w:val="20"/>
          <w:szCs w:val="20"/>
        </w:rPr>
      </w:pPr>
      <w:bookmarkStart w:id="3" w:name="__DdeLink__1941_1293447820"/>
      <w:r>
        <w:rPr>
          <w:b/>
          <w:bCs/>
          <w:sz w:val="20"/>
          <w:szCs w:val="20"/>
        </w:rPr>
        <w:t>(P</w:t>
      </w:r>
      <w:bookmarkEnd w:id="3"/>
      <w:r>
        <w:rPr>
          <w:b/>
          <w:bCs/>
          <w:sz w:val="20"/>
          <w:szCs w:val="20"/>
        </w:rPr>
        <w:t>rincip demokratskog jedinstva)</w:t>
      </w:r>
    </w:p>
    <w:p>
      <w:pPr>
        <w:pStyle w:val="Default"/>
        <w:jc w:val="center"/>
        <w:rPr>
          <w:b/>
          <w:b/>
          <w:bCs/>
          <w:sz w:val="20"/>
          <w:szCs w:val="20"/>
        </w:rPr>
      </w:pPr>
      <w:r>
        <w:rPr>
          <w:b/>
          <w:bCs/>
          <w:sz w:val="20"/>
          <w:szCs w:val="20"/>
        </w:rPr>
      </w:r>
    </w:p>
    <w:p>
      <w:pPr>
        <w:pStyle w:val="Default"/>
        <w:jc w:val="both"/>
        <w:rPr>
          <w:sz w:val="20"/>
          <w:szCs w:val="20"/>
        </w:rPr>
      </w:pPr>
      <w:r>
        <w:rPr>
          <w:sz w:val="20"/>
          <w:szCs w:val="20"/>
        </w:rPr>
        <w:t>Unutrastranački odnosi u Stranci se zasnivaju na principu demokratskog jedinsta, koji uključuje</w:t>
      </w:r>
      <w:r>
        <w:rPr>
          <w:b/>
          <w:bCs/>
          <w:sz w:val="20"/>
          <w:szCs w:val="20"/>
        </w:rPr>
        <w:t xml:space="preserve">: </w:t>
      </w:r>
    </w:p>
    <w:p>
      <w:pPr>
        <w:pStyle w:val="Default"/>
        <w:jc w:val="both"/>
        <w:rPr>
          <w:b/>
          <w:b/>
          <w:bCs/>
          <w:sz w:val="20"/>
          <w:szCs w:val="20"/>
        </w:rPr>
      </w:pPr>
      <w:r>
        <w:rPr>
          <w:b/>
          <w:bCs/>
          <w:sz w:val="20"/>
          <w:szCs w:val="20"/>
        </w:rPr>
      </w:r>
    </w:p>
    <w:p>
      <w:pPr>
        <w:pStyle w:val="Default"/>
        <w:jc w:val="both"/>
        <w:rPr>
          <w:sz w:val="20"/>
          <w:szCs w:val="20"/>
        </w:rPr>
      </w:pPr>
      <w:r>
        <w:rPr>
          <w:sz w:val="20"/>
          <w:szCs w:val="20"/>
        </w:rPr>
        <w:t>-poštivanje slobode mišljenja i slobode izražavanja unutar Stranke;</w:t>
      </w:r>
    </w:p>
    <w:p>
      <w:pPr>
        <w:pStyle w:val="Default"/>
        <w:jc w:val="both"/>
        <w:rPr>
          <w:sz w:val="20"/>
          <w:szCs w:val="20"/>
        </w:rPr>
      </w:pPr>
      <w:r>
        <w:rPr>
          <w:sz w:val="20"/>
          <w:szCs w:val="20"/>
        </w:rPr>
        <w:t>-uvažavanja mišljenja većine i obavezu njihovog ostvarivanja u praksi;</w:t>
      </w:r>
    </w:p>
    <w:p>
      <w:pPr>
        <w:pStyle w:val="Default"/>
        <w:jc w:val="both"/>
        <w:rPr/>
      </w:pPr>
      <w:r>
        <w:rPr>
          <w:sz w:val="20"/>
          <w:szCs w:val="20"/>
        </w:rPr>
        <w:t>-pravo  svakog  pojedinca da zadrži i u Stranci izražava vlastito mišljenje pod  uslovom da  nije u supotnosti sa programskim ciljevima, principima i ovim Statutom.</w:t>
      </w:r>
    </w:p>
    <w:p>
      <w:pPr>
        <w:pStyle w:val="Default"/>
        <w:jc w:val="both"/>
        <w:rPr>
          <w:sz w:val="20"/>
          <w:szCs w:val="20"/>
        </w:rPr>
      </w:pPr>
      <w:r>
        <w:rPr>
          <w:sz w:val="20"/>
          <w:szCs w:val="20"/>
        </w:rPr>
      </w:r>
    </w:p>
    <w:p>
      <w:pPr>
        <w:pStyle w:val="Default"/>
        <w:jc w:val="center"/>
        <w:rPr>
          <w:sz w:val="20"/>
          <w:szCs w:val="20"/>
        </w:rPr>
      </w:pPr>
      <w:r>
        <w:rPr>
          <w:b/>
          <w:bCs/>
          <w:sz w:val="20"/>
          <w:szCs w:val="20"/>
        </w:rPr>
        <w:t>Član 31.</w:t>
      </w:r>
    </w:p>
    <w:p>
      <w:pPr>
        <w:pStyle w:val="Default"/>
        <w:jc w:val="center"/>
        <w:rPr>
          <w:sz w:val="20"/>
          <w:szCs w:val="20"/>
        </w:rPr>
      </w:pPr>
      <w:r>
        <w:rPr>
          <w:b/>
          <w:bCs/>
          <w:sz w:val="20"/>
          <w:szCs w:val="20"/>
        </w:rPr>
        <w:t>(Donošenje odluka)</w:t>
      </w:r>
    </w:p>
    <w:p>
      <w:pPr>
        <w:pStyle w:val="Default"/>
        <w:jc w:val="both"/>
        <w:rPr>
          <w:sz w:val="20"/>
          <w:szCs w:val="20"/>
        </w:rPr>
      </w:pPr>
      <w:r>
        <w:rPr>
          <w:sz w:val="20"/>
          <w:szCs w:val="20"/>
        </w:rPr>
      </w:r>
    </w:p>
    <w:p>
      <w:pPr>
        <w:pStyle w:val="Default"/>
        <w:jc w:val="both"/>
        <w:rPr>
          <w:sz w:val="20"/>
          <w:szCs w:val="20"/>
        </w:rPr>
      </w:pPr>
      <w:r>
        <w:rPr>
          <w:sz w:val="20"/>
          <w:szCs w:val="20"/>
        </w:rPr>
        <w:t>Organi Stranke punovažno odlučuju kada je prisutno više od polovine od ukupnog broja njihovih članova a Kongres ako je prisutno više od dvije trećine od ukupnog broja delegata. Organi donose Odluke većinom glasova prisutnih članova, osim ako ovim Statutom nije drugčije određeno.</w:t>
      </w:r>
    </w:p>
    <w:p>
      <w:pPr>
        <w:pStyle w:val="Default"/>
        <w:jc w:val="both"/>
        <w:rPr>
          <w:sz w:val="20"/>
          <w:szCs w:val="20"/>
        </w:rPr>
      </w:pPr>
      <w:r>
        <w:rPr>
          <w:sz w:val="20"/>
          <w:szCs w:val="20"/>
        </w:rPr>
        <w:t>U svim organima Stranke, glasanje se u pravilu vrši javno, osim kad taj organ odluči drugačije.</w:t>
      </w:r>
    </w:p>
    <w:p>
      <w:pPr>
        <w:pStyle w:val="Default"/>
        <w:jc w:val="both"/>
        <w:rPr>
          <w:sz w:val="22"/>
          <w:szCs w:val="22"/>
        </w:rPr>
      </w:pPr>
      <w:r>
        <w:rPr>
          <w:sz w:val="20"/>
          <w:szCs w:val="20"/>
        </w:rPr>
        <w:t>Svaki član Stranke može zatražiti da se određeno pitanje stavi na dnevni red i da nadležni organ Stranke o njemu odluči.</w:t>
      </w:r>
    </w:p>
    <w:p>
      <w:pPr>
        <w:pStyle w:val="Default"/>
        <w:jc w:val="center"/>
        <w:rPr>
          <w:sz w:val="20"/>
          <w:szCs w:val="20"/>
        </w:rPr>
      </w:pPr>
      <w:bookmarkStart w:id="4" w:name="__DdeLink__2235_1293447820"/>
      <w:bookmarkEnd w:id="4"/>
      <w:r>
        <w:rPr>
          <w:b/>
          <w:bCs/>
          <w:sz w:val="20"/>
          <w:szCs w:val="20"/>
        </w:rPr>
        <w:t>Član 32.</w:t>
      </w:r>
    </w:p>
    <w:p>
      <w:pPr>
        <w:pStyle w:val="Default"/>
        <w:jc w:val="center"/>
        <w:rPr>
          <w:b/>
          <w:b/>
          <w:bCs/>
          <w:sz w:val="22"/>
          <w:szCs w:val="22"/>
        </w:rPr>
      </w:pPr>
      <w:r>
        <w:rPr>
          <w:b/>
          <w:bCs/>
          <w:sz w:val="20"/>
          <w:szCs w:val="20"/>
        </w:rPr>
        <w:t>(Izbor članova organa Stranke)</w:t>
      </w:r>
    </w:p>
    <w:p>
      <w:pPr>
        <w:pStyle w:val="Default"/>
        <w:jc w:val="both"/>
        <w:rPr>
          <w:sz w:val="20"/>
          <w:szCs w:val="20"/>
        </w:rPr>
      </w:pPr>
      <w:r>
        <w:rPr>
          <w:sz w:val="20"/>
          <w:szCs w:val="20"/>
        </w:rPr>
      </w:r>
    </w:p>
    <w:p>
      <w:pPr>
        <w:pStyle w:val="Default"/>
        <w:jc w:val="both"/>
        <w:rPr/>
      </w:pPr>
      <w:r>
        <w:rPr>
          <w:sz w:val="20"/>
          <w:szCs w:val="20"/>
        </w:rPr>
        <w:t xml:space="preserve">Glavni  odbor svojom odlukom raspisuje unutarstranačke izbore za sve nivoe Stranke, </w:t>
      </w:r>
      <w:r>
        <w:rPr>
          <w:sz w:val="20"/>
          <w:szCs w:val="20"/>
        </w:rPr>
        <w:t>i</w:t>
      </w:r>
      <w:r>
        <w:rPr>
          <w:sz w:val="20"/>
          <w:szCs w:val="20"/>
        </w:rPr>
        <w:t xml:space="preserve">zuzev izbora članova u organe koji će se na prijedlog Predsjedništva  formirati prije zasjedanja prvog Kongresa. </w:t>
      </w:r>
    </w:p>
    <w:p>
      <w:pPr>
        <w:pStyle w:val="Default"/>
        <w:jc w:val="both"/>
        <w:rPr/>
      </w:pPr>
      <w:r>
        <w:rPr>
          <w:sz w:val="20"/>
          <w:szCs w:val="20"/>
        </w:rPr>
        <w:t>Glavni odbor će donijeti Pravila izbornog postupka kojima se utvrđuju kriteriji i postupak  izbora članova organa Stranke.</w:t>
      </w:r>
    </w:p>
    <w:p>
      <w:pPr>
        <w:pStyle w:val="Default"/>
        <w:jc w:val="both"/>
        <w:rPr>
          <w:sz w:val="20"/>
          <w:szCs w:val="20"/>
        </w:rPr>
      </w:pPr>
      <w:r>
        <w:rPr>
          <w:sz w:val="20"/>
          <w:szCs w:val="20"/>
        </w:rPr>
        <w:t>Mandat izabranih članova u svim organima Stranke na svim nivoima  traje 5 (pet) godina, te isti mogu biti birani dva mandata uzastopno. Izabrani Član može biti biran i za treći mandat izuzetno ukoliko  ostvari rezultat koji je za 20% veći  od posljednjeg rezultata kojeg je izabrani član ostvario.</w:t>
      </w:r>
    </w:p>
    <w:p>
      <w:pPr>
        <w:pStyle w:val="Default"/>
        <w:jc w:val="both"/>
        <w:rPr/>
      </w:pPr>
      <w:r>
        <w:rPr>
          <w:sz w:val="20"/>
          <w:szCs w:val="20"/>
        </w:rPr>
        <w:t>Nosiocu funkcije ili članu u organima Stranke prestaje mandat prije isteka vremena na koje je izabran, prestankom članstva u Stranci, podnošenjem ostavke ili odlukom organa koji ga je izabrao.</w:t>
      </w:r>
    </w:p>
    <w:p>
      <w:pPr>
        <w:pStyle w:val="Default"/>
        <w:jc w:val="both"/>
        <w:rPr>
          <w:sz w:val="20"/>
          <w:szCs w:val="20"/>
        </w:rPr>
      </w:pPr>
      <w:r>
        <w:rPr>
          <w:sz w:val="20"/>
          <w:szCs w:val="20"/>
        </w:rPr>
      </w:r>
    </w:p>
    <w:p>
      <w:pPr>
        <w:pStyle w:val="Default"/>
        <w:jc w:val="center"/>
        <w:rPr>
          <w:sz w:val="20"/>
          <w:szCs w:val="20"/>
        </w:rPr>
      </w:pPr>
      <w:r>
        <w:rPr>
          <w:b/>
          <w:bCs/>
          <w:sz w:val="20"/>
          <w:szCs w:val="20"/>
        </w:rPr>
        <w:t>Član 33.</w:t>
      </w:r>
    </w:p>
    <w:p>
      <w:pPr>
        <w:pStyle w:val="Default"/>
        <w:jc w:val="center"/>
        <w:rPr>
          <w:sz w:val="20"/>
          <w:szCs w:val="20"/>
        </w:rPr>
      </w:pPr>
      <w:r>
        <w:rPr>
          <w:b/>
          <w:bCs/>
          <w:sz w:val="20"/>
          <w:szCs w:val="20"/>
        </w:rPr>
        <w:t>(Rodna, dobna, nacionalna i teritorijalna zastupljenost)</w:t>
      </w:r>
    </w:p>
    <w:p>
      <w:pPr>
        <w:pStyle w:val="Default"/>
        <w:jc w:val="center"/>
        <w:rPr>
          <w:b/>
          <w:b/>
          <w:bCs/>
          <w:sz w:val="20"/>
          <w:szCs w:val="20"/>
        </w:rPr>
      </w:pPr>
      <w:r>
        <w:rPr>
          <w:b/>
          <w:bCs/>
          <w:sz w:val="20"/>
          <w:szCs w:val="20"/>
        </w:rPr>
      </w:r>
    </w:p>
    <w:p>
      <w:pPr>
        <w:pStyle w:val="Default"/>
        <w:jc w:val="both"/>
        <w:rPr>
          <w:sz w:val="20"/>
          <w:szCs w:val="20"/>
        </w:rPr>
      </w:pPr>
      <w:bookmarkStart w:id="5" w:name="__DdeLink__3303_1301778110"/>
      <w:bookmarkEnd w:id="5"/>
      <w:r>
        <w:rPr>
          <w:sz w:val="20"/>
          <w:szCs w:val="20"/>
        </w:rPr>
        <w:t>U organima Stranke na nivou države uvažava se rodna, dobna, nacionalna i teritorijalna zastupljenost, o čemu vodi računa Nadležni organ odlukom o kandidovanju i izboru članova organa Stranke.</w:t>
      </w:r>
    </w:p>
    <w:p>
      <w:pPr>
        <w:pStyle w:val="Default"/>
        <w:jc w:val="both"/>
        <w:rPr>
          <w:sz w:val="20"/>
          <w:szCs w:val="20"/>
        </w:rPr>
      </w:pPr>
      <w:r>
        <w:rPr>
          <w:sz w:val="20"/>
          <w:szCs w:val="20"/>
        </w:rPr>
      </w:r>
    </w:p>
    <w:p>
      <w:pPr>
        <w:pStyle w:val="Default"/>
        <w:jc w:val="center"/>
        <w:rPr>
          <w:sz w:val="20"/>
          <w:szCs w:val="20"/>
        </w:rPr>
      </w:pPr>
      <w:r>
        <w:rPr>
          <w:b/>
          <w:bCs/>
          <w:sz w:val="20"/>
          <w:szCs w:val="20"/>
        </w:rPr>
        <w:t>Član 34.</w:t>
      </w:r>
    </w:p>
    <w:p>
      <w:pPr>
        <w:pStyle w:val="Default"/>
        <w:jc w:val="center"/>
        <w:rPr>
          <w:sz w:val="20"/>
          <w:szCs w:val="20"/>
        </w:rPr>
      </w:pPr>
      <w:r>
        <w:rPr>
          <w:sz w:val="20"/>
          <w:szCs w:val="20"/>
        </w:rPr>
        <w:t>(</w:t>
      </w:r>
      <w:r>
        <w:rPr>
          <w:b/>
          <w:bCs/>
          <w:sz w:val="20"/>
          <w:szCs w:val="20"/>
        </w:rPr>
        <w:t>Disciplinski postupak)</w:t>
      </w:r>
    </w:p>
    <w:p>
      <w:pPr>
        <w:pStyle w:val="Default"/>
        <w:jc w:val="center"/>
        <w:rPr>
          <w:b/>
          <w:b/>
          <w:bCs/>
          <w:sz w:val="20"/>
          <w:szCs w:val="20"/>
        </w:rPr>
      </w:pPr>
      <w:r>
        <w:rPr>
          <w:b/>
          <w:bCs/>
          <w:sz w:val="20"/>
          <w:szCs w:val="20"/>
        </w:rPr>
      </w:r>
    </w:p>
    <w:p>
      <w:pPr>
        <w:pStyle w:val="Default"/>
        <w:jc w:val="both"/>
        <w:rPr>
          <w:sz w:val="20"/>
          <w:szCs w:val="20"/>
        </w:rPr>
      </w:pPr>
      <w:r>
        <w:rPr>
          <w:sz w:val="20"/>
          <w:szCs w:val="20"/>
        </w:rPr>
        <w:t>Protiv člana čije je ponašanje i djelovanje suprotno interesima Stranke nanoseći štetu i ugledu Stranke, porovodi se disciplinski postupak koji će se uredititi  posebnim  Pravinikom, koji donosi Predsjedništvo stranke.</w:t>
      </w:r>
    </w:p>
    <w:p>
      <w:pPr>
        <w:pStyle w:val="Default"/>
        <w:jc w:val="both"/>
        <w:rPr>
          <w:sz w:val="20"/>
          <w:szCs w:val="20"/>
        </w:rPr>
      </w:pPr>
      <w:r>
        <w:rPr>
          <w:sz w:val="20"/>
          <w:szCs w:val="20"/>
        </w:rPr>
        <w:t>Odluku o disciplinskoj odgovornosti i izvršenom disciplinskom prekršaju donosi Predsjedništvo Stranke, koje može izreći sljedeće mjere:</w:t>
      </w:r>
    </w:p>
    <w:p>
      <w:pPr>
        <w:pStyle w:val="Default"/>
        <w:jc w:val="both"/>
        <w:rPr>
          <w:sz w:val="20"/>
          <w:szCs w:val="20"/>
        </w:rPr>
      </w:pPr>
      <w:r>
        <w:rPr>
          <w:sz w:val="20"/>
          <w:szCs w:val="20"/>
        </w:rPr>
      </w:r>
    </w:p>
    <w:p>
      <w:pPr>
        <w:pStyle w:val="Default"/>
        <w:jc w:val="both"/>
        <w:rPr>
          <w:sz w:val="20"/>
          <w:szCs w:val="20"/>
        </w:rPr>
      </w:pPr>
      <w:r>
        <w:rPr>
          <w:sz w:val="20"/>
          <w:szCs w:val="20"/>
        </w:rPr>
        <w:t>-pismenu opomenu;</w:t>
      </w:r>
    </w:p>
    <w:p>
      <w:pPr>
        <w:pStyle w:val="Default"/>
        <w:ind w:left="57" w:hanging="57"/>
        <w:jc w:val="both"/>
        <w:rPr>
          <w:sz w:val="20"/>
          <w:szCs w:val="20"/>
        </w:rPr>
      </w:pPr>
      <w:r>
        <w:rPr>
          <w:sz w:val="20"/>
          <w:szCs w:val="20"/>
        </w:rPr>
        <w:t>-javnu opomenu sa kojom se upoznaje članstvo organizacije protiv čijeg člana je izrečena disciplinska mjera;</w:t>
      </w:r>
    </w:p>
    <w:p>
      <w:pPr>
        <w:pStyle w:val="Default"/>
        <w:jc w:val="both"/>
        <w:rPr>
          <w:sz w:val="20"/>
          <w:szCs w:val="20"/>
        </w:rPr>
      </w:pPr>
      <w:r>
        <w:rPr>
          <w:sz w:val="20"/>
          <w:szCs w:val="20"/>
        </w:rPr>
        <w:t>-isključenje iz Stranke.</w:t>
      </w:r>
    </w:p>
    <w:p>
      <w:pPr>
        <w:pStyle w:val="Default"/>
        <w:jc w:val="both"/>
        <w:rPr>
          <w:sz w:val="20"/>
          <w:szCs w:val="20"/>
        </w:rPr>
      </w:pPr>
      <w:r>
        <w:rPr>
          <w:sz w:val="20"/>
          <w:szCs w:val="20"/>
        </w:rPr>
      </w:r>
    </w:p>
    <w:p>
      <w:pPr>
        <w:pStyle w:val="Default"/>
        <w:jc w:val="both"/>
        <w:rPr>
          <w:b/>
          <w:b/>
          <w:sz w:val="22"/>
          <w:szCs w:val="22"/>
        </w:rPr>
      </w:pPr>
      <w:r>
        <w:rPr>
          <w:b/>
          <w:sz w:val="20"/>
          <w:szCs w:val="20"/>
        </w:rPr>
        <w:t>V.ORGANIZACIONA STRUKTURA  STRANKE</w:t>
      </w:r>
    </w:p>
    <w:p>
      <w:pPr>
        <w:pStyle w:val="Default"/>
        <w:jc w:val="both"/>
        <w:rPr>
          <w:b/>
          <w:b/>
          <w:sz w:val="20"/>
          <w:szCs w:val="20"/>
        </w:rPr>
      </w:pPr>
      <w:r>
        <w:rPr>
          <w:b/>
          <w:sz w:val="20"/>
          <w:szCs w:val="20"/>
        </w:rPr>
      </w:r>
    </w:p>
    <w:p>
      <w:pPr>
        <w:pStyle w:val="Default"/>
        <w:jc w:val="center"/>
        <w:rPr>
          <w:sz w:val="20"/>
          <w:szCs w:val="20"/>
        </w:rPr>
      </w:pPr>
      <w:r>
        <w:rPr>
          <w:b/>
          <w:sz w:val="20"/>
          <w:szCs w:val="20"/>
        </w:rPr>
        <w:t>Član 35.</w:t>
      </w:r>
    </w:p>
    <w:p>
      <w:pPr>
        <w:pStyle w:val="Default"/>
        <w:jc w:val="center"/>
        <w:rPr>
          <w:b/>
          <w:b/>
          <w:sz w:val="22"/>
          <w:szCs w:val="22"/>
        </w:rPr>
      </w:pPr>
      <w:r>
        <w:rPr>
          <w:b/>
          <w:sz w:val="20"/>
          <w:szCs w:val="20"/>
        </w:rPr>
        <w:t>(Načela organizacije)</w:t>
      </w:r>
    </w:p>
    <w:p>
      <w:pPr>
        <w:pStyle w:val="Default"/>
        <w:jc w:val="center"/>
        <w:rPr>
          <w:b/>
          <w:b/>
          <w:sz w:val="20"/>
          <w:szCs w:val="20"/>
        </w:rPr>
      </w:pPr>
      <w:r>
        <w:rPr>
          <w:b/>
          <w:sz w:val="20"/>
          <w:szCs w:val="20"/>
        </w:rPr>
      </w:r>
    </w:p>
    <w:p>
      <w:pPr>
        <w:pStyle w:val="Normal"/>
        <w:spacing w:lineRule="auto" w:line="240" w:before="0" w:after="0"/>
        <w:rPr>
          <w:rFonts w:ascii="Arial" w:hAnsi="Arial" w:cs="Arial"/>
          <w:color w:val="000000"/>
        </w:rPr>
      </w:pPr>
      <w:r>
        <w:rPr>
          <w:rFonts w:cs="Arial" w:ascii="Arial" w:hAnsi="Arial"/>
          <w:color w:val="000000"/>
          <w:sz w:val="20"/>
          <w:szCs w:val="20"/>
        </w:rPr>
        <w:t>Stranka  je organizirana na teritorijalnom principu na području Bosne i Hercegovine.</w:t>
      </w:r>
    </w:p>
    <w:p>
      <w:pPr>
        <w:pStyle w:val="Default"/>
        <w:rPr/>
      </w:pPr>
      <w:r>
        <w:rPr>
          <w:rFonts w:eastAsia="Calibri" w:eastAsiaTheme="minorHAnsi"/>
          <w:sz w:val="20"/>
          <w:szCs w:val="20"/>
        </w:rPr>
        <w:t>Članovi stranke mogu se unutar Stranke organizirati i prema interesnoj osnovi u interesne odbore.</w:t>
      </w:r>
    </w:p>
    <w:p>
      <w:pPr>
        <w:pStyle w:val="Default"/>
        <w:rPr>
          <w:rFonts w:eastAsia="Calibri" w:eastAsiaTheme="minorHAnsi"/>
          <w:sz w:val="20"/>
          <w:szCs w:val="20"/>
        </w:rPr>
      </w:pPr>
      <w:r>
        <w:rPr>
          <w:rFonts w:eastAsia="Calibri" w:eastAsiaTheme="minorHAnsi"/>
          <w:sz w:val="20"/>
          <w:szCs w:val="20"/>
        </w:rPr>
      </w:r>
    </w:p>
    <w:p>
      <w:pPr>
        <w:pStyle w:val="Default"/>
        <w:jc w:val="center"/>
        <w:rPr>
          <w:sz w:val="20"/>
          <w:szCs w:val="20"/>
        </w:rPr>
      </w:pPr>
      <w:r>
        <w:rPr>
          <w:rFonts w:eastAsia="Calibri" w:eastAsiaTheme="minorHAnsi"/>
          <w:b/>
          <w:sz w:val="20"/>
          <w:szCs w:val="20"/>
        </w:rPr>
        <w:t>Član 36</w:t>
      </w:r>
    </w:p>
    <w:p>
      <w:pPr>
        <w:pStyle w:val="Default"/>
        <w:jc w:val="center"/>
        <w:rPr>
          <w:rFonts w:eastAsia="Calibri" w:eastAsiaTheme="minorHAnsi"/>
          <w:b/>
          <w:b/>
          <w:sz w:val="22"/>
          <w:szCs w:val="22"/>
        </w:rPr>
      </w:pPr>
      <w:r>
        <w:rPr>
          <w:rFonts w:eastAsia="Calibri" w:eastAsiaTheme="minorHAnsi"/>
          <w:b/>
          <w:sz w:val="20"/>
          <w:szCs w:val="20"/>
        </w:rPr>
        <w:t>(Teritorijalna organizacija stranke)</w:t>
      </w:r>
    </w:p>
    <w:p>
      <w:pPr>
        <w:pStyle w:val="Default"/>
        <w:rPr>
          <w:rFonts w:eastAsia="Calibri" w:eastAsiaTheme="minorHAnsi"/>
          <w:sz w:val="20"/>
          <w:szCs w:val="20"/>
        </w:rPr>
      </w:pPr>
      <w:r>
        <w:rPr>
          <w:rFonts w:eastAsia="Calibri" w:eastAsiaTheme="minorHAnsi"/>
          <w:sz w:val="20"/>
          <w:szCs w:val="20"/>
        </w:rPr>
      </w:r>
    </w:p>
    <w:p>
      <w:pPr>
        <w:pStyle w:val="TextBody"/>
        <w:spacing w:lineRule="atLeast" w:line="300" w:before="0" w:after="0"/>
        <w:jc w:val="both"/>
        <w:rPr>
          <w:rFonts w:ascii="Arial" w:hAnsi="Arial" w:cs="Arial"/>
          <w:color w:val="000000"/>
        </w:rPr>
      </w:pPr>
      <w:r>
        <w:rPr>
          <w:rFonts w:cs="Arial" w:ascii="Arial" w:hAnsi="Arial"/>
          <w:color w:val="000000"/>
          <w:sz w:val="20"/>
          <w:szCs w:val="20"/>
        </w:rPr>
        <w:t>Stranka djeluje kao jedinstvena politička organizacija na području Bosne i Hercegovine, organizirana na teritorijalnom principu, putem  sljedećih organizacijskih oblika:</w:t>
      </w:r>
    </w:p>
    <w:p>
      <w:pPr>
        <w:pStyle w:val="TextBody"/>
        <w:spacing w:lineRule="atLeast" w:line="300" w:before="0" w:after="0"/>
        <w:jc w:val="both"/>
        <w:rPr>
          <w:rFonts w:ascii="Arial" w:hAnsi="Arial" w:cs="Arial"/>
          <w:color w:val="000000"/>
          <w:sz w:val="20"/>
          <w:szCs w:val="20"/>
        </w:rPr>
      </w:pPr>
      <w:r>
        <w:rPr>
          <w:rFonts w:cs="Arial" w:ascii="Arial" w:hAnsi="Arial"/>
          <w:color w:val="000000"/>
          <w:sz w:val="20"/>
          <w:szCs w:val="20"/>
        </w:rPr>
      </w:r>
    </w:p>
    <w:p>
      <w:pPr>
        <w:pStyle w:val="TextBody"/>
        <w:spacing w:lineRule="atLeast" w:line="300" w:before="0" w:after="0"/>
        <w:jc w:val="both"/>
        <w:rPr>
          <w:rFonts w:ascii="Arial" w:hAnsi="Arial" w:cs="Arial"/>
          <w:color w:val="000000"/>
        </w:rPr>
      </w:pPr>
      <w:r>
        <w:rPr>
          <w:rFonts w:cs="Arial" w:ascii="Arial" w:hAnsi="Arial"/>
          <w:color w:val="000000"/>
          <w:sz w:val="20"/>
          <w:szCs w:val="20"/>
        </w:rPr>
        <w:t>-Opštinske organizacije;</w:t>
      </w:r>
    </w:p>
    <w:p>
      <w:pPr>
        <w:pStyle w:val="TextBody"/>
        <w:spacing w:lineRule="atLeast" w:line="300" w:before="0" w:after="0"/>
        <w:jc w:val="both"/>
        <w:rPr>
          <w:rFonts w:ascii="Arial" w:hAnsi="Arial" w:cs="Arial"/>
          <w:color w:val="000000"/>
        </w:rPr>
      </w:pPr>
      <w:r>
        <w:rPr>
          <w:rFonts w:cs="Arial" w:ascii="Arial" w:hAnsi="Arial"/>
          <w:color w:val="000000"/>
          <w:sz w:val="20"/>
          <w:szCs w:val="20"/>
        </w:rPr>
        <w:t>-Gradske organizacije;</w:t>
      </w:r>
    </w:p>
    <w:p>
      <w:pPr>
        <w:pStyle w:val="TextBody"/>
        <w:spacing w:lineRule="atLeast" w:line="300" w:before="0" w:after="0"/>
        <w:jc w:val="both"/>
        <w:rPr>
          <w:sz w:val="20"/>
          <w:szCs w:val="20"/>
        </w:rPr>
      </w:pPr>
      <w:r>
        <w:rPr>
          <w:rFonts w:cs="Arial" w:ascii="Arial" w:hAnsi="Arial"/>
          <w:color w:val="000000"/>
          <w:sz w:val="20"/>
          <w:szCs w:val="20"/>
        </w:rPr>
        <w:t>-Kantonale/regionalne organizacije;</w:t>
      </w:r>
    </w:p>
    <w:p>
      <w:pPr>
        <w:pStyle w:val="TextBody"/>
        <w:spacing w:lineRule="atLeast" w:line="300" w:before="0" w:after="0"/>
        <w:jc w:val="both"/>
        <w:rPr>
          <w:sz w:val="20"/>
          <w:szCs w:val="20"/>
        </w:rPr>
      </w:pPr>
      <w:r>
        <w:rPr>
          <w:rFonts w:cs="Arial" w:ascii="Arial" w:hAnsi="Arial"/>
          <w:color w:val="000000"/>
          <w:sz w:val="20"/>
          <w:szCs w:val="20"/>
        </w:rPr>
        <w:t>-Organi Stranke na nivou države Bosne i Hercegovine.</w:t>
      </w:r>
    </w:p>
    <w:p>
      <w:pPr>
        <w:pStyle w:val="TextBody"/>
        <w:spacing w:lineRule="atLeast" w:line="300" w:before="0" w:after="0"/>
        <w:jc w:val="both"/>
        <w:rPr>
          <w:rFonts w:ascii="Arial" w:hAnsi="Arial" w:cs="Arial"/>
          <w:color w:val="000000"/>
          <w:sz w:val="20"/>
          <w:szCs w:val="20"/>
        </w:rPr>
      </w:pPr>
      <w:r>
        <w:rPr>
          <w:rFonts w:cs="Arial" w:ascii="Arial" w:hAnsi="Arial"/>
          <w:color w:val="000000"/>
          <w:sz w:val="20"/>
          <w:szCs w:val="20"/>
        </w:rPr>
      </w:r>
    </w:p>
    <w:p>
      <w:pPr>
        <w:pStyle w:val="TextBody"/>
        <w:spacing w:lineRule="atLeast" w:line="300" w:before="0" w:after="0"/>
        <w:jc w:val="both"/>
        <w:rPr>
          <w:sz w:val="20"/>
          <w:szCs w:val="20"/>
        </w:rPr>
      </w:pPr>
      <w:r>
        <w:rPr>
          <w:rFonts w:cs="Arial" w:ascii="Arial" w:hAnsi="Arial"/>
          <w:color w:val="000000"/>
          <w:sz w:val="20"/>
          <w:szCs w:val="20"/>
        </w:rPr>
        <w:t>U opštinama, gradovina kantonima i regijama gdje nisu formirane organizacije Stranke djelovat će povjerenici odnosno povjereništva Stranke.</w:t>
      </w:r>
    </w:p>
    <w:p>
      <w:pPr>
        <w:pStyle w:val="TextBody"/>
        <w:spacing w:lineRule="atLeast" w:line="300" w:before="0" w:after="0"/>
        <w:jc w:val="both"/>
        <w:rPr>
          <w:rFonts w:ascii="Arial" w:hAnsi="Arial" w:cs="Arial"/>
          <w:b/>
          <w:b/>
          <w:bCs/>
          <w:color w:val="000000"/>
          <w:sz w:val="20"/>
          <w:szCs w:val="20"/>
        </w:rPr>
      </w:pPr>
      <w:r>
        <w:rPr>
          <w:rFonts w:cs="Arial" w:ascii="Arial" w:hAnsi="Arial"/>
          <w:b/>
          <w:bCs/>
          <w:color w:val="000000"/>
          <w:sz w:val="20"/>
          <w:szCs w:val="20"/>
        </w:rPr>
      </w:r>
    </w:p>
    <w:p>
      <w:pPr>
        <w:pStyle w:val="TextBody"/>
        <w:spacing w:lineRule="atLeast" w:line="300" w:before="0" w:after="0"/>
        <w:jc w:val="both"/>
        <w:rPr>
          <w:rFonts w:ascii="Arial" w:hAnsi="Arial" w:cs="Arial"/>
          <w:color w:val="000000"/>
        </w:rPr>
      </w:pPr>
      <w:bookmarkStart w:id="6" w:name="__DdeLink__8431_2076736074"/>
      <w:bookmarkEnd w:id="6"/>
      <w:r>
        <w:rPr>
          <w:rFonts w:cs="Arial" w:ascii="Arial" w:hAnsi="Arial"/>
          <w:b/>
          <w:sz w:val="20"/>
          <w:szCs w:val="20"/>
        </w:rPr>
        <w:t>VI.OPĆINSKE ORGANIZACIJA STRANKE</w:t>
      </w:r>
    </w:p>
    <w:p>
      <w:pPr>
        <w:pStyle w:val="TextBody"/>
        <w:spacing w:lineRule="atLeast" w:line="300" w:before="0" w:after="0"/>
        <w:jc w:val="center"/>
        <w:rPr>
          <w:sz w:val="20"/>
          <w:szCs w:val="20"/>
        </w:rPr>
      </w:pPr>
      <w:r>
        <w:rPr>
          <w:rFonts w:cs="Arial" w:ascii="Arial" w:hAnsi="Arial"/>
          <w:b/>
          <w:sz w:val="20"/>
          <w:szCs w:val="20"/>
        </w:rPr>
        <w:t>Član 37.</w:t>
      </w:r>
    </w:p>
    <w:p>
      <w:pPr>
        <w:pStyle w:val="Normal"/>
        <w:spacing w:lineRule="auto" w:line="240" w:before="0" w:after="0"/>
        <w:jc w:val="center"/>
        <w:rPr>
          <w:sz w:val="20"/>
          <w:szCs w:val="20"/>
        </w:rPr>
      </w:pPr>
      <w:r>
        <w:rPr>
          <w:rFonts w:eastAsia="Calibri" w:cs="Arial" w:ascii="Arial" w:hAnsi="Arial" w:eastAsiaTheme="minorHAnsi"/>
          <w:b/>
          <w:bCs/>
          <w:color w:val="000000"/>
          <w:sz w:val="20"/>
          <w:szCs w:val="20"/>
        </w:rPr>
        <w:t>(Područje i način osnivanja općinske organizacije)</w:t>
      </w:r>
    </w:p>
    <w:p>
      <w:pPr>
        <w:pStyle w:val="Normal"/>
        <w:spacing w:lineRule="auto" w:line="240" w:before="0" w:after="0"/>
        <w:jc w:val="center"/>
        <w:rPr>
          <w:rFonts w:ascii="Arial" w:hAnsi="Arial" w:eastAsia="Calibri" w:cs="Arial" w:eastAsiaTheme="minorHAnsi"/>
          <w:b/>
          <w:b/>
          <w:bCs/>
          <w:color w:val="000000"/>
          <w:sz w:val="20"/>
          <w:szCs w:val="20"/>
        </w:rPr>
      </w:pPr>
      <w:r>
        <w:rPr>
          <w:rFonts w:eastAsia="Calibri" w:cs="Arial" w:eastAsiaTheme="minorHAnsi" w:ascii="Arial" w:hAnsi="Arial"/>
          <w:b/>
          <w:bCs/>
          <w:color w:val="000000"/>
          <w:sz w:val="20"/>
          <w:szCs w:val="20"/>
        </w:rPr>
      </w:r>
    </w:p>
    <w:p>
      <w:pPr>
        <w:pStyle w:val="Normal"/>
        <w:spacing w:lineRule="auto" w:line="240" w:before="0" w:after="0"/>
        <w:jc w:val="both"/>
        <w:rPr>
          <w:rFonts w:ascii="Arial" w:hAnsi="Arial" w:eastAsia="Calibri" w:cs="Arial" w:eastAsiaTheme="minorHAnsi"/>
          <w:color w:val="000000"/>
        </w:rPr>
      </w:pPr>
      <w:r>
        <w:rPr>
          <w:rFonts w:eastAsia="Calibri" w:cs="Arial" w:ascii="Arial" w:hAnsi="Arial" w:eastAsiaTheme="minorHAnsi"/>
          <w:color w:val="000000"/>
          <w:sz w:val="20"/>
          <w:szCs w:val="20"/>
        </w:rPr>
        <w:t>Općinska  organizacija je osnovna organizaciona jedinica stranke koja se osniva za područje jedne općine, za čije osnivanje je potrebno najmanje 15 (petnaest) članova Stranke.</w:t>
      </w:r>
    </w:p>
    <w:p>
      <w:pPr>
        <w:pStyle w:val="Normal"/>
        <w:spacing w:lineRule="auto" w:line="240" w:before="0" w:after="0"/>
        <w:jc w:val="both"/>
        <w:rPr>
          <w:sz w:val="20"/>
          <w:szCs w:val="20"/>
        </w:rPr>
      </w:pPr>
      <w:r>
        <w:rPr>
          <w:rFonts w:eastAsia="Calibri" w:cs="Arial" w:ascii="Arial" w:hAnsi="Arial" w:eastAsiaTheme="minorHAnsi"/>
          <w:color w:val="000000"/>
          <w:sz w:val="20"/>
          <w:szCs w:val="20"/>
        </w:rPr>
        <w:t>Područje djelovanja općinske organizacije stranke podudara se sa admnistrativno-teritorijalnim ustrojstvom BiH.</w:t>
      </w:r>
    </w:p>
    <w:p>
      <w:pPr>
        <w:pStyle w:val="Normal"/>
        <w:spacing w:lineRule="auto" w:line="240" w:before="0" w:after="0"/>
        <w:jc w:val="both"/>
        <w:rPr>
          <w:sz w:val="20"/>
          <w:szCs w:val="20"/>
        </w:rPr>
      </w:pPr>
      <w:r>
        <w:rPr>
          <w:rFonts w:cs="Arial" w:ascii="Arial" w:hAnsi="Arial"/>
          <w:color w:val="000000"/>
          <w:sz w:val="20"/>
          <w:szCs w:val="20"/>
        </w:rPr>
        <w:t xml:space="preserve">Općinska organizacije može osnivati i vlastite ogranke na području mjesnih zajednica  u svojoj jedinici lokalne samouprave. </w:t>
      </w:r>
    </w:p>
    <w:p>
      <w:pPr>
        <w:pStyle w:val="Normal"/>
        <w:spacing w:lineRule="auto" w:line="240" w:before="0" w:after="0"/>
        <w:jc w:val="center"/>
        <w:rPr>
          <w:sz w:val="20"/>
          <w:szCs w:val="20"/>
        </w:rPr>
      </w:pPr>
      <w:r>
        <w:rPr>
          <w:rFonts w:eastAsia="Calibri" w:cs="Arial" w:ascii="Arial" w:hAnsi="Arial" w:eastAsiaTheme="minorHAnsi"/>
          <w:b/>
          <w:bCs/>
          <w:color w:val="000000"/>
          <w:sz w:val="20"/>
          <w:szCs w:val="20"/>
        </w:rPr>
        <w:t>Član 38.</w:t>
      </w:r>
    </w:p>
    <w:p>
      <w:pPr>
        <w:pStyle w:val="Normal"/>
        <w:spacing w:lineRule="auto" w:line="240" w:before="0" w:after="0"/>
        <w:jc w:val="center"/>
        <w:rPr>
          <w:rFonts w:ascii="Arial" w:hAnsi="Arial" w:eastAsia="Calibri" w:cs="Arial" w:eastAsiaTheme="minorHAnsi"/>
          <w:b/>
          <w:b/>
          <w:bCs/>
          <w:color w:val="000000"/>
          <w:sz w:val="24"/>
          <w:szCs w:val="24"/>
        </w:rPr>
      </w:pPr>
      <w:r>
        <w:rPr>
          <w:rFonts w:eastAsia="Calibri" w:cs="Arial" w:ascii="Arial" w:hAnsi="Arial" w:eastAsiaTheme="minorHAnsi"/>
          <w:b/>
          <w:bCs/>
          <w:color w:val="000000"/>
          <w:sz w:val="20"/>
          <w:szCs w:val="20"/>
        </w:rPr>
        <w:t>(Rad općinske organizacije)</w:t>
      </w:r>
    </w:p>
    <w:p>
      <w:pPr>
        <w:pStyle w:val="Normal"/>
        <w:spacing w:lineRule="auto" w:line="240" w:before="0" w:after="0"/>
        <w:rPr>
          <w:rFonts w:ascii="Arial" w:hAnsi="Arial" w:eastAsia="Calibri" w:cs="Arial" w:eastAsiaTheme="minorHAnsi"/>
          <w:b/>
          <w:b/>
          <w:bCs/>
          <w:color w:val="000000"/>
          <w:sz w:val="20"/>
          <w:szCs w:val="20"/>
        </w:rPr>
      </w:pPr>
      <w:r>
        <w:rPr>
          <w:rFonts w:eastAsia="Calibri" w:cs="Arial" w:eastAsiaTheme="minorHAnsi" w:ascii="Arial" w:hAnsi="Arial"/>
          <w:b/>
          <w:bCs/>
          <w:color w:val="000000"/>
          <w:sz w:val="20"/>
          <w:szCs w:val="20"/>
        </w:rPr>
      </w:r>
    </w:p>
    <w:p>
      <w:pPr>
        <w:pStyle w:val="Normal"/>
        <w:spacing w:lineRule="auto" w:line="240" w:before="0" w:after="0"/>
        <w:jc w:val="both"/>
        <w:rPr>
          <w:rFonts w:ascii="Arial" w:hAnsi="Arial" w:cs="Arial"/>
          <w:color w:val="000000"/>
        </w:rPr>
      </w:pPr>
      <w:r>
        <w:rPr>
          <w:rFonts w:eastAsia="Calibri" w:cs="Arial" w:ascii="Arial" w:hAnsi="Arial" w:eastAsiaTheme="minorHAnsi"/>
          <w:bCs/>
          <w:color w:val="000000"/>
          <w:sz w:val="20"/>
          <w:szCs w:val="20"/>
        </w:rPr>
        <w:t>Općinska</w:t>
      </w:r>
      <w:r>
        <w:rPr>
          <w:rFonts w:cs="Arial" w:ascii="Arial" w:hAnsi="Arial"/>
          <w:color w:val="000000"/>
          <w:sz w:val="20"/>
          <w:szCs w:val="20"/>
        </w:rPr>
        <w:t xml:space="preserve"> organizacija djeluje samostalno u skladu sa Statutom, programom i  drugim aktima Stranke  promovišući ciljeve i načela rada Stranke, te ostvaruje programsku politiku Stranke neposrednim djelovanjem svojih članova.</w:t>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center"/>
        <w:rPr>
          <w:sz w:val="20"/>
          <w:szCs w:val="20"/>
        </w:rPr>
      </w:pPr>
      <w:r>
        <w:rPr>
          <w:rFonts w:cs="Arial" w:ascii="Arial" w:hAnsi="Arial"/>
          <w:b/>
          <w:bCs/>
          <w:color w:val="000000"/>
          <w:sz w:val="20"/>
          <w:szCs w:val="20"/>
        </w:rPr>
        <w:t>Član 39.</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(Načelo pripadnosti  općinskoj organizaciji)</w:t>
      </w:r>
    </w:p>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sz w:val="20"/>
          <w:szCs w:val="20"/>
        </w:rPr>
      </w:pPr>
      <w:r>
        <w:rPr>
          <w:rFonts w:cs="Arial" w:ascii="Arial" w:hAnsi="Arial"/>
          <w:color w:val="000000"/>
          <w:sz w:val="20"/>
          <w:szCs w:val="20"/>
        </w:rPr>
        <w:t xml:space="preserve">Svaki član Stranke obavezno pripada jednoj od općinskih organizacija Stranke prema mjestu prebivališta. </w:t>
      </w:r>
    </w:p>
    <w:p>
      <w:pPr>
        <w:pStyle w:val="Normal"/>
        <w:spacing w:lineRule="auto" w:line="240" w:before="0" w:after="0"/>
        <w:jc w:val="both"/>
        <w:rPr/>
      </w:pPr>
      <w:r>
        <w:rPr>
          <w:rFonts w:cs="Arial" w:ascii="Arial" w:hAnsi="Arial"/>
          <w:color w:val="000000"/>
          <w:sz w:val="20"/>
          <w:szCs w:val="20"/>
        </w:rPr>
        <w:t xml:space="preserve">U općinama i gradovima u kojima ne postoji općinska organizacija, članovi Stranke pripadaju općinskoj organizaciji u najbližoj jedinici lokalne samouprave. </w:t>
      </w:r>
    </w:p>
    <w:p>
      <w:pPr>
        <w:pStyle w:val="Normal"/>
        <w:spacing w:lineRule="auto" w:line="240" w:before="0" w:after="0"/>
        <w:jc w:val="both"/>
        <w:rPr>
          <w:sz w:val="20"/>
          <w:szCs w:val="20"/>
        </w:rPr>
      </w:pPr>
      <w:r>
        <w:rPr>
          <w:rFonts w:cs="Arial" w:ascii="Arial" w:hAnsi="Arial"/>
          <w:color w:val="000000"/>
          <w:sz w:val="20"/>
          <w:szCs w:val="20"/>
        </w:rPr>
        <w:t xml:space="preserve">U slučaju promjene prebivališta i boravišta, član se putem Sekretarijata Stranke odjavljuje u matičnoj lokalnoj organizaciji i prijavljuje se u općinsku organizaciju novog prebivališta, te se uključuje u njezin rad. </w:t>
      </w:r>
    </w:p>
    <w:p>
      <w:pPr>
        <w:pStyle w:val="Normal"/>
        <w:spacing w:lineRule="auto" w:line="240" w:before="0" w:after="0"/>
        <w:jc w:val="both"/>
        <w:rPr>
          <w:rFonts w:ascii="Arial" w:hAnsi="Arial" w:cs="Arial"/>
          <w:color w:val="000000"/>
        </w:rPr>
      </w:pPr>
      <w:r>
        <w:rPr>
          <w:rFonts w:cs="Arial" w:ascii="Arial" w:hAnsi="Arial"/>
          <w:color w:val="000000"/>
          <w:sz w:val="20"/>
          <w:szCs w:val="20"/>
        </w:rPr>
        <w:t xml:space="preserve">Kada član Stranke duže vrijeme boravi izvan područja svog prebivališta tada se on uključuje u rad lokalne organizacije u mjestu boravišta. </w:t>
      </w:r>
    </w:p>
    <w:p>
      <w:pPr>
        <w:pStyle w:val="Normal"/>
        <w:spacing w:lineRule="auto" w:line="240" w:before="0" w:after="0"/>
        <w:jc w:val="both"/>
        <w:rPr>
          <w:sz w:val="20"/>
          <w:szCs w:val="20"/>
        </w:rPr>
      </w:pPr>
      <w:bookmarkStart w:id="7" w:name="__DdeLink__6001_2076736074"/>
      <w:bookmarkEnd w:id="7"/>
      <w:r>
        <w:rPr>
          <w:rFonts w:cs="Arial" w:ascii="Arial" w:hAnsi="Arial"/>
          <w:color w:val="000000"/>
          <w:sz w:val="20"/>
          <w:szCs w:val="20"/>
        </w:rPr>
        <w:t xml:space="preserve">Organ lokalne organizacije može osnivati i vlastite ogranke na području mjesne samouprave u svojoj jedinici lokalne samouprave. </w:t>
      </w:r>
    </w:p>
    <w:p>
      <w:pPr>
        <w:pStyle w:val="Normal"/>
        <w:spacing w:lineRule="auto" w:line="240" w:before="0" w:after="0"/>
        <w:jc w:val="center"/>
        <w:rPr>
          <w:rFonts w:ascii="Arial" w:hAnsi="Arial" w:cs="Arial"/>
          <w:b/>
          <w:b/>
          <w:bCs/>
          <w:color w:val="000000"/>
          <w:sz w:val="20"/>
          <w:szCs w:val="20"/>
        </w:rPr>
      </w:pPr>
      <w:bookmarkStart w:id="8" w:name="__DdeLink__5740_2076736074"/>
      <w:bookmarkStart w:id="9" w:name="__DdeLink__5740_2076736074"/>
      <w:bookmarkEnd w:id="9"/>
      <w:r>
        <w:rPr>
          <w:rFonts w:cs="Arial" w:ascii="Arial" w:hAnsi="Arial"/>
          <w:b/>
          <w:bCs/>
          <w:color w:val="000000"/>
          <w:sz w:val="20"/>
          <w:szCs w:val="20"/>
        </w:rPr>
      </w:r>
    </w:p>
    <w:p>
      <w:pPr>
        <w:pStyle w:val="Normal"/>
        <w:spacing w:lineRule="auto" w:line="240" w:before="0" w:after="0"/>
        <w:jc w:val="center"/>
        <w:rPr>
          <w:sz w:val="20"/>
          <w:szCs w:val="20"/>
        </w:rPr>
      </w:pPr>
      <w:r>
        <w:rPr>
          <w:rFonts w:cs="Arial" w:ascii="Arial" w:hAnsi="Arial"/>
          <w:b/>
          <w:bCs/>
          <w:color w:val="000000"/>
          <w:sz w:val="20"/>
          <w:szCs w:val="20"/>
        </w:rPr>
        <w:t>Član 40.</w:t>
      </w:r>
    </w:p>
    <w:p>
      <w:pPr>
        <w:pStyle w:val="Normal"/>
        <w:spacing w:lineRule="auto" w:line="240" w:before="0" w:after="0"/>
        <w:jc w:val="center"/>
        <w:rPr>
          <w:sz w:val="20"/>
          <w:szCs w:val="20"/>
        </w:rPr>
      </w:pPr>
      <w:r>
        <w:rPr>
          <w:rFonts w:cs="Arial" w:ascii="Arial" w:hAnsi="Arial"/>
          <w:b/>
          <w:bCs/>
          <w:color w:val="000000"/>
          <w:sz w:val="20"/>
          <w:szCs w:val="20"/>
        </w:rPr>
        <w:t>(Općinski odbor)</w:t>
      </w:r>
    </w:p>
    <w:p>
      <w:pPr>
        <w:pStyle w:val="Normal"/>
        <w:spacing w:lineRule="auto" w:line="240" w:before="0" w:after="0"/>
        <w:jc w:val="both"/>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sz w:val="20"/>
          <w:szCs w:val="20"/>
        </w:rPr>
      </w:pPr>
      <w:r>
        <w:rPr>
          <w:rFonts w:cs="Arial" w:ascii="Arial" w:hAnsi="Arial"/>
          <w:color w:val="000000"/>
          <w:sz w:val="20"/>
          <w:szCs w:val="20"/>
        </w:rPr>
        <w:t>Općinski odbor je navažniji organ općinske organizacije, koji ima do 30 članova i koji se formira odlukom Predsjedništva Stranke, a odluku o broju članova donosi općinska skupština koja  ujedno i bira Članove općinskog odbora iz reda više kandidata od broja koji se bira. Predsjednika i potpredsjenike Općinskog odbora Stranke bira Općinski odbor po svome konstituisanju, uz saglasnost Predsjedništva Stranke. Članovi Općinskog odbora po položaju su predsjednik Foruma mladih, predsjednik Foruma žena i predsjednik kluba vijećnika.</w:t>
      </w:r>
    </w:p>
    <w:p>
      <w:pPr>
        <w:pStyle w:val="Normal"/>
        <w:spacing w:lineRule="auto" w:line="240" w:before="0" w:after="0"/>
        <w:jc w:val="both"/>
        <w:rPr>
          <w:sz w:val="20"/>
          <w:szCs w:val="20"/>
        </w:rPr>
      </w:pPr>
      <w:r>
        <w:rPr>
          <w:rFonts w:cs="Arial" w:ascii="Arial" w:hAnsi="Arial"/>
          <w:color w:val="000000"/>
          <w:sz w:val="20"/>
          <w:szCs w:val="20"/>
        </w:rPr>
        <w:t>Općinski odbor Stranke djeluje prema poslovniku koji donosi Općinska skupština Stranke, u skladu sa ovim Statutom.</w:t>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center"/>
        <w:rPr>
          <w:sz w:val="20"/>
          <w:szCs w:val="20"/>
        </w:rPr>
      </w:pPr>
      <w:r>
        <w:rPr>
          <w:rFonts w:cs="Arial" w:ascii="Arial" w:hAnsi="Arial"/>
          <w:b/>
          <w:color w:val="000000"/>
          <w:sz w:val="20"/>
          <w:szCs w:val="20"/>
        </w:rPr>
        <w:t>Član 41.</w:t>
      </w:r>
    </w:p>
    <w:p>
      <w:pPr>
        <w:pStyle w:val="Normal"/>
        <w:spacing w:lineRule="auto" w:line="240" w:before="0" w:after="0"/>
        <w:jc w:val="center"/>
        <w:rPr>
          <w:rFonts w:ascii="Arial" w:hAnsi="Arial" w:cs="Arial"/>
          <w:b/>
          <w:b/>
          <w:color w:val="000000"/>
        </w:rPr>
      </w:pPr>
      <w:r>
        <w:rPr>
          <w:rFonts w:cs="Arial" w:ascii="Arial" w:hAnsi="Arial"/>
          <w:b/>
          <w:color w:val="000000"/>
          <w:sz w:val="20"/>
          <w:szCs w:val="20"/>
        </w:rPr>
        <w:t>(Nadležnost općinskog odbora)</w:t>
      </w:r>
    </w:p>
    <w:p>
      <w:pPr>
        <w:pStyle w:val="Normal"/>
        <w:spacing w:lineRule="auto" w:line="240" w:before="0" w:after="0"/>
        <w:rPr>
          <w:rFonts w:ascii="Arial" w:hAnsi="Arial" w:cs="Arial"/>
          <w:color w:val="000000"/>
          <w:sz w:val="20"/>
          <w:szCs w:val="20"/>
        </w:rPr>
      </w:pPr>
      <w:r>
        <w:rPr>
          <w:rFonts w:cs="Arial" w:ascii="Arial" w:hAnsi="Arial"/>
          <w:color w:val="000000"/>
          <w:sz w:val="20"/>
          <w:szCs w:val="20"/>
        </w:rPr>
      </w:r>
    </w:p>
    <w:p>
      <w:pPr>
        <w:pStyle w:val="Normal"/>
        <w:spacing w:lineRule="auto" w:line="240" w:before="0" w:after="0"/>
        <w:rPr>
          <w:rFonts w:ascii="Arial" w:hAnsi="Arial" w:cs="Arial"/>
          <w:color w:val="000000"/>
        </w:rPr>
      </w:pPr>
      <w:r>
        <w:rPr>
          <w:rFonts w:cs="Arial" w:ascii="Arial" w:hAnsi="Arial"/>
          <w:color w:val="000000"/>
          <w:sz w:val="20"/>
          <w:szCs w:val="20"/>
        </w:rPr>
        <w:t>Zadaci Općinskog odbora su:</w:t>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pPr>
      <w:r>
        <w:rPr>
          <w:rFonts w:cs="Arial" w:ascii="Arial" w:hAnsi="Arial"/>
          <w:color w:val="000000"/>
          <w:sz w:val="20"/>
          <w:szCs w:val="20"/>
        </w:rPr>
        <w:t>- pokreće i provodi političku aktivnost u općinskoj organizaciji i prati njezino ostvarivanje;</w:t>
      </w:r>
    </w:p>
    <w:p>
      <w:pPr>
        <w:pStyle w:val="Normal"/>
        <w:spacing w:lineRule="auto" w:line="240" w:before="0" w:after="0"/>
        <w:jc w:val="both"/>
        <w:rPr>
          <w:rFonts w:ascii="Arial" w:hAnsi="Arial" w:cs="Arial"/>
          <w:color w:val="000000"/>
        </w:rPr>
      </w:pPr>
      <w:r>
        <w:rPr>
          <w:rFonts w:cs="Arial" w:ascii="Arial" w:hAnsi="Arial"/>
          <w:color w:val="000000"/>
          <w:sz w:val="20"/>
          <w:szCs w:val="20"/>
        </w:rPr>
        <w:t>- provodi odluke i akte viših organa Stranke;</w:t>
      </w:r>
    </w:p>
    <w:p>
      <w:pPr>
        <w:pStyle w:val="Normal"/>
        <w:spacing w:lineRule="auto" w:line="240" w:before="0" w:after="0"/>
        <w:jc w:val="both"/>
        <w:rPr>
          <w:rFonts w:ascii="Arial" w:hAnsi="Arial" w:cs="Arial"/>
          <w:color w:val="000000"/>
        </w:rPr>
      </w:pPr>
      <w:r>
        <w:rPr>
          <w:rFonts w:cs="Arial" w:ascii="Arial" w:hAnsi="Arial"/>
          <w:color w:val="000000"/>
          <w:sz w:val="20"/>
          <w:szCs w:val="20"/>
        </w:rPr>
        <w:t>- imenuje stalne ili povremene komisije ili tijela za pojedine oblasti;</w:t>
      </w:r>
    </w:p>
    <w:p>
      <w:pPr>
        <w:pStyle w:val="Normal"/>
        <w:spacing w:lineRule="auto" w:line="240" w:before="0" w:after="0"/>
        <w:ind w:left="142" w:hanging="142"/>
        <w:jc w:val="both"/>
        <w:rPr/>
      </w:pPr>
      <w:r>
        <w:rPr>
          <w:rFonts w:cs="Arial" w:ascii="Arial" w:hAnsi="Arial"/>
          <w:color w:val="000000"/>
          <w:sz w:val="20"/>
          <w:szCs w:val="20"/>
        </w:rPr>
        <w:t>- organizuje skupove i javne tribine s ciljem razmatranja unutarstranačkih i društvenih pitanja.</w:t>
      </w:r>
    </w:p>
    <w:p>
      <w:pPr>
        <w:pStyle w:val="Normal"/>
        <w:spacing w:lineRule="auto" w:line="240" w:before="0" w:after="0"/>
        <w:jc w:val="both"/>
        <w:rPr>
          <w:rFonts w:ascii="Arial" w:hAnsi="Arial" w:cs="Arial"/>
          <w:color w:val="000000"/>
        </w:rPr>
      </w:pPr>
      <w:r>
        <w:rPr>
          <w:rFonts w:cs="Arial" w:ascii="Arial" w:hAnsi="Arial"/>
          <w:color w:val="000000"/>
          <w:sz w:val="20"/>
          <w:szCs w:val="20"/>
        </w:rPr>
        <w:t>- po prijedlogu predsjednika općinskog odbora bira izborni štab;</w:t>
      </w:r>
    </w:p>
    <w:p>
      <w:pPr>
        <w:pStyle w:val="Normal"/>
        <w:spacing w:lineRule="auto" w:line="240" w:before="0" w:after="0"/>
        <w:jc w:val="both"/>
        <w:rPr>
          <w:rFonts w:ascii="Arial" w:hAnsi="Arial" w:cs="Arial"/>
          <w:color w:val="000000"/>
        </w:rPr>
      </w:pPr>
      <w:r>
        <w:rPr>
          <w:rFonts w:cs="Arial" w:ascii="Arial" w:hAnsi="Arial"/>
          <w:color w:val="000000"/>
          <w:sz w:val="20"/>
          <w:szCs w:val="20"/>
        </w:rPr>
        <w:t>- utvrđuje izborni program za lokalne izbore i prati njegovu realizaciju;</w:t>
      </w:r>
    </w:p>
    <w:p>
      <w:pPr>
        <w:pStyle w:val="Normal"/>
        <w:tabs>
          <w:tab w:val="left" w:pos="170" w:leader="none"/>
          <w:tab w:val="left" w:pos="230" w:leader="none"/>
        </w:tabs>
        <w:spacing w:lineRule="auto" w:line="240" w:before="0" w:after="0"/>
        <w:ind w:left="170" w:hanging="170"/>
        <w:jc w:val="both"/>
        <w:rPr/>
      </w:pPr>
      <w:r>
        <w:rPr>
          <w:rFonts w:cs="Arial" w:ascii="Arial" w:hAnsi="Arial"/>
          <w:color w:val="000000"/>
          <w:sz w:val="20"/>
          <w:szCs w:val="20"/>
        </w:rPr>
        <w:t>- utvrđuje, uz predhodno pribavljanje mišljenja Kantonalnog odobora i saglasnosti  predsjedništva Stranke kandidate za načalnika općine i liste vijeća;</w:t>
      </w:r>
    </w:p>
    <w:p>
      <w:pPr>
        <w:pStyle w:val="Normal"/>
        <w:spacing w:lineRule="auto" w:line="240" w:before="0" w:after="0"/>
        <w:jc w:val="both"/>
        <w:rPr/>
      </w:pPr>
      <w:r>
        <w:rPr>
          <w:rFonts w:cs="Arial" w:ascii="Arial" w:hAnsi="Arial"/>
          <w:color w:val="000000"/>
          <w:sz w:val="20"/>
          <w:szCs w:val="20"/>
        </w:rPr>
        <w:t>- bavi se i svim drugim pitanjima i  akivnostima u skladu sa Programom i Statutom Stranke u cilju ostvarivanja što boljeg izbornog rezultata Stranke.</w:t>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center"/>
        <w:rPr>
          <w:sz w:val="20"/>
          <w:szCs w:val="20"/>
        </w:rPr>
      </w:pPr>
      <w:r>
        <w:rPr>
          <w:rFonts w:cs="Arial" w:ascii="Arial" w:hAnsi="Arial"/>
          <w:b/>
          <w:bCs/>
          <w:color w:val="000000"/>
          <w:sz w:val="20"/>
          <w:szCs w:val="20"/>
        </w:rPr>
        <w:t>Član 42.</w:t>
      </w:r>
    </w:p>
    <w:p>
      <w:pPr>
        <w:pStyle w:val="Normal"/>
        <w:spacing w:lineRule="auto" w:line="240" w:before="0" w:after="0"/>
        <w:jc w:val="center"/>
        <w:rPr>
          <w:sz w:val="20"/>
          <w:szCs w:val="20"/>
        </w:rPr>
      </w:pPr>
      <w:r>
        <w:rPr>
          <w:rFonts w:cs="Arial" w:ascii="Arial" w:hAnsi="Arial"/>
          <w:b/>
          <w:bCs/>
          <w:color w:val="000000"/>
          <w:sz w:val="20"/>
          <w:szCs w:val="20"/>
        </w:rPr>
        <w:t>(Predsjednik općinskog odbora)</w:t>
      </w:r>
    </w:p>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pPr>
      <w:r>
        <w:rPr>
          <w:rFonts w:cs="Arial" w:ascii="Arial" w:hAnsi="Arial"/>
          <w:color w:val="000000"/>
          <w:sz w:val="20"/>
          <w:szCs w:val="20"/>
        </w:rPr>
        <w:t>Predsjednik općinskog odbora rukovodi radom općinskog odbora, saziva sjednice općinskog odbora, predstavlja  u javnosti opštinski odbor te koordinira rad općinskog odbora sa organima Stranke višeg nivoa. Predsjednik općinskog odbora dužan je da sazove sjednicu općinskog odbora u roku od tri dana od dana prijema zahtijeva, a ukoliko ne sazove sjednicu u predviđenom roku, odbije prijedlog za sazivanje ili na drugi način pokuša izbjeći njezino sazivanje, sjednicu u roku od pet dana saziva Predsjednik Stranke, kao organ koji osigurava jedinstvo i cjelovito funkcionisanje Stranke i određuje člana Glavnog odobora koji će tu sjednicu voditi.</w:t>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b/>
          <w:b/>
          <w:bCs/>
        </w:rPr>
      </w:pPr>
      <w:r>
        <w:rPr>
          <w:rFonts w:cs="Arial" w:ascii="Arial" w:hAnsi="Arial"/>
          <w:b/>
          <w:bCs/>
          <w:color w:val="000000"/>
          <w:sz w:val="20"/>
          <w:szCs w:val="20"/>
        </w:rPr>
        <w:t>VII.ORGANIZACIJA NA NIVOU GRADOVA I BRČKO DISTRIKTA BOSNE I HERCEGOVINE</w:t>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center"/>
        <w:rPr>
          <w:sz w:val="20"/>
          <w:szCs w:val="20"/>
        </w:rPr>
      </w:pPr>
      <w:r>
        <w:rPr>
          <w:rFonts w:cs="Arial" w:ascii="Arial" w:hAnsi="Arial"/>
          <w:b/>
          <w:bCs/>
          <w:color w:val="000000"/>
          <w:sz w:val="20"/>
          <w:szCs w:val="20"/>
        </w:rPr>
        <w:t>Član 43.</w:t>
      </w:r>
    </w:p>
    <w:p>
      <w:pPr>
        <w:pStyle w:val="Normal"/>
        <w:spacing w:lineRule="auto" w:line="240" w:before="0" w:after="0"/>
        <w:jc w:val="center"/>
        <w:rPr>
          <w:sz w:val="20"/>
          <w:szCs w:val="20"/>
        </w:rPr>
      </w:pPr>
      <w:r>
        <w:rPr>
          <w:rFonts w:cs="Arial" w:ascii="Arial" w:hAnsi="Arial"/>
          <w:b/>
          <w:bCs/>
          <w:color w:val="000000"/>
          <w:sz w:val="20"/>
          <w:szCs w:val="20"/>
        </w:rPr>
        <w:t>(Gradske organizacije Stranke)</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pPr>
      <w:r>
        <w:rPr>
          <w:rFonts w:cs="Arial" w:ascii="Arial" w:hAnsi="Arial"/>
          <w:color w:val="000000"/>
          <w:sz w:val="20"/>
          <w:szCs w:val="20"/>
        </w:rPr>
        <w:t>Za područje Brčko Distrikta BiH i gradova primjenjuju se odredbe ovoga Statuta koji se odnose na općinske organizacije.</w:t>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sz w:val="20"/>
          <w:szCs w:val="20"/>
        </w:rPr>
      </w:pPr>
      <w:r>
        <w:rPr>
          <w:rFonts w:cs="Arial" w:ascii="Arial" w:hAnsi="Arial"/>
          <w:b/>
          <w:bCs/>
          <w:color w:val="000000"/>
          <w:sz w:val="20"/>
          <w:szCs w:val="20"/>
        </w:rPr>
        <w:t>VIII. ORGANIZACIJE NA NIVOU KANTONA I REGIJA</w:t>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center"/>
        <w:rPr>
          <w:sz w:val="20"/>
          <w:szCs w:val="20"/>
        </w:rPr>
      </w:pPr>
      <w:r>
        <w:rPr>
          <w:rFonts w:cs="Arial" w:ascii="Arial" w:hAnsi="Arial"/>
          <w:b/>
          <w:bCs/>
          <w:color w:val="000000"/>
          <w:sz w:val="20"/>
          <w:szCs w:val="20"/>
        </w:rPr>
        <w:t>Član 44.</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(Kantonalna organizacija Stranke)</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bCs/>
        </w:rPr>
      </w:pPr>
      <w:r>
        <w:rPr>
          <w:rFonts w:cs="Arial" w:ascii="Arial" w:hAnsi="Arial"/>
          <w:bCs/>
          <w:color w:val="000000"/>
          <w:sz w:val="20"/>
          <w:szCs w:val="20"/>
        </w:rPr>
        <w:t>Na području kantona djeluje kantonalna organizacija Stranke, koju čine sve općinske i gradske organizacije Stranke s područja odnosnog kantona.</w:t>
      </w:r>
    </w:p>
    <w:p>
      <w:pPr>
        <w:pStyle w:val="Normal"/>
        <w:spacing w:lineRule="auto" w:line="240" w:before="0" w:after="0"/>
        <w:jc w:val="both"/>
        <w:rPr>
          <w:rFonts w:ascii="Titillium Web;sans-serif" w:hAnsi="Titillium Web;sans-serif" w:cs="Arial"/>
          <w:color w:val="494949"/>
          <w:sz w:val="20"/>
          <w:szCs w:val="20"/>
        </w:rPr>
      </w:pPr>
      <w:r>
        <w:rPr>
          <w:rFonts w:cs="Arial" w:ascii="Titillium Web;sans-serif" w:hAnsi="Titillium Web;sans-serif"/>
          <w:color w:val="494949"/>
          <w:sz w:val="20"/>
          <w:szCs w:val="20"/>
        </w:rPr>
      </w:r>
    </w:p>
    <w:p>
      <w:pPr>
        <w:pStyle w:val="Normal"/>
        <w:spacing w:lineRule="auto" w:line="240" w:before="0" w:after="0"/>
        <w:jc w:val="center"/>
        <w:rPr>
          <w:sz w:val="20"/>
          <w:szCs w:val="20"/>
        </w:rPr>
      </w:pPr>
      <w:r>
        <w:rPr>
          <w:rFonts w:cs="Arial" w:ascii="Arial" w:hAnsi="Arial"/>
          <w:b/>
          <w:bCs/>
          <w:color w:val="000000"/>
          <w:sz w:val="20"/>
          <w:szCs w:val="20"/>
        </w:rPr>
        <w:t>Član 45.</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t>(Kantonalni odbor)</w:t>
      </w:r>
    </w:p>
    <w:p>
      <w:pPr>
        <w:pStyle w:val="Normal"/>
        <w:spacing w:lineRule="auto" w:line="240" w:before="0" w:after="0"/>
        <w:jc w:val="center"/>
        <w:rPr>
          <w:rFonts w:ascii="Arial" w:hAnsi="Arial" w:cs="Arial"/>
          <w:b/>
          <w:b/>
          <w:bCs/>
          <w:color w:val="000000"/>
        </w:rPr>
      </w:pPr>
      <w:r>
        <w:rPr>
          <w:rFonts w:cs="Arial" w:ascii="Arial" w:hAnsi="Arial"/>
          <w:b/>
          <w:bCs/>
          <w:color w:val="000000"/>
        </w:rPr>
      </w:r>
    </w:p>
    <w:p>
      <w:pPr>
        <w:pStyle w:val="Normal"/>
        <w:spacing w:lineRule="auto" w:line="240" w:before="0" w:after="0"/>
        <w:jc w:val="both"/>
        <w:rPr/>
      </w:pPr>
      <w:r>
        <w:rPr>
          <w:rFonts w:cs="Arial" w:ascii="Arial" w:hAnsi="Arial"/>
          <w:bCs/>
          <w:color w:val="000000"/>
          <w:sz w:val="20"/>
          <w:szCs w:val="20"/>
        </w:rPr>
        <w:t>Za područje kantona formira se Kantonalni odbor Stranke po prijedlogu predsjedništva Stranke.U Kantonalni odbor Stranke, svaki Općinski odbor Stranke bira jednog ili više članova  zavisno od veličine te  organizacije, s tim što predsjednik općinske organizacije Stranke prema funkciji, ulazi u sastav Kantonalnog odbora Stranke. Broj članova koji se biraju iz pojedinih općinskih organizacija utvrđuje se Odlukom Predsjedništva Stranke. Kantonalni odbor Stranke, uz saglasnost Predsjedništva  Stranke, iz svoga sastava bira predsjednika i sekretara, a po potrebi jednog ili više potpredsjednika. Članovi koji po položaju ulaze u sastav Kantonalnog odbora su: predsjednik kluba poslanika u zakonodavnom tijelu kantona, predsjednik Foruma mladih, predsjednica Foruma žena. Odluke kantonalnog odbora obavezne su za članstvo i općinske organizacije.</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center"/>
        <w:rPr>
          <w:sz w:val="20"/>
          <w:szCs w:val="20"/>
        </w:rPr>
      </w:pPr>
      <w:r>
        <w:rPr>
          <w:rFonts w:cs="Arial" w:ascii="Arial" w:hAnsi="Arial"/>
          <w:b/>
          <w:bCs/>
          <w:color w:val="000000"/>
          <w:sz w:val="20"/>
          <w:szCs w:val="20"/>
        </w:rPr>
        <w:t>Član 46.</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(Nadležnost kantonalnog odbora)</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rPr>
      </w:pPr>
      <w:r>
        <w:rPr>
          <w:rFonts w:cs="Arial" w:ascii="Arial" w:hAnsi="Arial"/>
          <w:bCs/>
          <w:color w:val="000000"/>
          <w:sz w:val="20"/>
          <w:szCs w:val="20"/>
        </w:rPr>
        <w:t>Zadaci kantonalnog odbora su :</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sz w:val="20"/>
          <w:szCs w:val="20"/>
        </w:rPr>
      </w:pPr>
      <w:r>
        <w:rPr>
          <w:rFonts w:cs="Arial" w:ascii="Arial" w:hAnsi="Arial"/>
          <w:bCs/>
          <w:color w:val="000000"/>
          <w:sz w:val="20"/>
          <w:szCs w:val="20"/>
        </w:rPr>
        <w:t>-</w:t>
      </w:r>
      <w:r>
        <w:rPr>
          <w:rFonts w:cs="Arial" w:ascii="Arial" w:hAnsi="Arial"/>
          <w:color w:val="000000"/>
          <w:sz w:val="20"/>
          <w:szCs w:val="20"/>
        </w:rPr>
        <w:t>inicira i usmjerava političku aktivnost u Kantonalnoj organizaciji, prati njezino ostvarivanje</w:t>
      </w:r>
    </w:p>
    <w:p>
      <w:pPr>
        <w:pStyle w:val="Normal"/>
        <w:spacing w:lineRule="auto" w:line="240" w:before="0" w:after="0"/>
        <w:jc w:val="both"/>
        <w:rPr>
          <w:rFonts w:ascii="Arial" w:hAnsi="Arial" w:cs="Arial"/>
          <w:color w:val="000000"/>
        </w:rPr>
      </w:pPr>
      <w:r>
        <w:rPr>
          <w:rFonts w:cs="Arial" w:ascii="Arial" w:hAnsi="Arial"/>
          <w:color w:val="000000"/>
          <w:sz w:val="20"/>
          <w:szCs w:val="20"/>
        </w:rPr>
        <w:t>-razmatra društveno-političke prilike na području kantona;</w:t>
      </w:r>
    </w:p>
    <w:p>
      <w:pPr>
        <w:pStyle w:val="Normal"/>
        <w:spacing w:lineRule="auto" w:line="240" w:before="0" w:after="0"/>
        <w:jc w:val="both"/>
        <w:rPr>
          <w:rFonts w:ascii="Arial" w:hAnsi="Arial" w:cs="Arial"/>
          <w:color w:val="000000"/>
        </w:rPr>
      </w:pPr>
      <w:r>
        <w:rPr>
          <w:rFonts w:cs="Arial" w:ascii="Arial" w:hAnsi="Arial"/>
          <w:color w:val="000000"/>
          <w:sz w:val="20"/>
          <w:szCs w:val="20"/>
        </w:rPr>
        <w:t>-provodi odluke i akte viših organa Stranke;</w:t>
      </w:r>
    </w:p>
    <w:p>
      <w:pPr>
        <w:pStyle w:val="Normal"/>
        <w:spacing w:lineRule="auto" w:line="240" w:before="0" w:after="0"/>
        <w:jc w:val="both"/>
        <w:rPr>
          <w:rFonts w:ascii="Arial" w:hAnsi="Arial" w:cs="Arial"/>
          <w:color w:val="000000"/>
        </w:rPr>
      </w:pPr>
      <w:r>
        <w:rPr>
          <w:rFonts w:cs="Arial" w:ascii="Arial" w:hAnsi="Arial"/>
          <w:color w:val="000000"/>
          <w:sz w:val="20"/>
          <w:szCs w:val="20"/>
        </w:rPr>
        <w:t>-utvrđuje politiku i kordinira rad općinskih organizacija Stranke</w:t>
      </w:r>
    </w:p>
    <w:p>
      <w:pPr>
        <w:pStyle w:val="Normal"/>
        <w:spacing w:lineRule="auto" w:line="240" w:before="0" w:after="0"/>
        <w:jc w:val="both"/>
        <w:rPr>
          <w:rFonts w:ascii="Arial" w:hAnsi="Arial" w:cs="Arial"/>
          <w:color w:val="000000"/>
        </w:rPr>
      </w:pPr>
      <w:r>
        <w:rPr>
          <w:rFonts w:cs="Arial" w:ascii="Arial" w:hAnsi="Arial"/>
          <w:color w:val="000000"/>
          <w:sz w:val="20"/>
          <w:szCs w:val="20"/>
        </w:rPr>
        <w:t>-utvrđuje, uz saglasnost Predsjedništva Stranke, kandidate Stranke za premijera i ministre u   kantonalnoj vladi, prijedlog kandidata Stranke za zastupnike u kantonalnoj skupštini, te daje prijedloge kandidata za izvršne i druge političke funkcije na području kantona.</w:t>
      </w:r>
    </w:p>
    <w:p>
      <w:pPr>
        <w:pStyle w:val="Normal"/>
        <w:spacing w:lineRule="auto" w:line="240" w:before="0" w:after="0"/>
        <w:jc w:val="both"/>
        <w:rPr>
          <w:sz w:val="20"/>
          <w:szCs w:val="20"/>
        </w:rPr>
      </w:pPr>
      <w:r>
        <w:rPr>
          <w:rFonts w:cs="Arial" w:ascii="Arial" w:hAnsi="Arial"/>
          <w:color w:val="000000"/>
          <w:sz w:val="20"/>
          <w:szCs w:val="20"/>
        </w:rPr>
        <w:t>-utvrđuje izborni program Stranke za izbore na nivou kantona, bira kantonalni  izborni štab, po potrebi organizuje skupove članova Stranke i javne tribine s ciljem razmatranja pojedinih unutarstranačkih  ili društvenih piitanja.</w:t>
      </w:r>
    </w:p>
    <w:p>
      <w:pPr>
        <w:pStyle w:val="Normal"/>
        <w:spacing w:lineRule="auto" w:line="240" w:before="0" w:after="0"/>
        <w:jc w:val="both"/>
        <w:rPr>
          <w:sz w:val="20"/>
          <w:szCs w:val="20"/>
        </w:rPr>
      </w:pPr>
      <w:r>
        <w:rPr>
          <w:rFonts w:cs="Arial" w:ascii="Arial" w:hAnsi="Arial"/>
          <w:color w:val="000000"/>
          <w:sz w:val="20"/>
          <w:szCs w:val="20"/>
        </w:rPr>
        <w:t>-po potrebi formira  stalne ili povremene komisije ili savjete, čiji članovi ne moraju biti članovi kantonalnog odbora.</w:t>
      </w:r>
    </w:p>
    <w:p>
      <w:pPr>
        <w:pStyle w:val="Normal"/>
        <w:spacing w:lineRule="auto" w:line="240" w:before="0" w:after="0"/>
        <w:jc w:val="both"/>
        <w:rPr>
          <w:sz w:val="20"/>
          <w:szCs w:val="20"/>
        </w:rPr>
      </w:pPr>
      <w:r>
        <w:rPr>
          <w:sz w:val="20"/>
          <w:szCs w:val="20"/>
        </w:rPr>
      </w:r>
    </w:p>
    <w:p>
      <w:pPr>
        <w:pStyle w:val="Normal"/>
        <w:spacing w:lineRule="auto" w:line="240" w:before="0" w:after="0"/>
        <w:jc w:val="center"/>
        <w:rPr>
          <w:sz w:val="20"/>
          <w:szCs w:val="20"/>
        </w:rPr>
      </w:pPr>
      <w:r>
        <w:rPr>
          <w:rFonts w:cs="Arial" w:ascii="Arial" w:hAnsi="Arial"/>
          <w:b/>
          <w:bCs/>
          <w:color w:val="000000"/>
          <w:sz w:val="20"/>
          <w:szCs w:val="20"/>
        </w:rPr>
        <w:t>Član 47.</w:t>
      </w:r>
    </w:p>
    <w:p>
      <w:pPr>
        <w:pStyle w:val="Normal"/>
        <w:spacing w:lineRule="auto" w:line="240" w:before="0" w:after="0"/>
        <w:jc w:val="center"/>
        <w:rPr>
          <w:sz w:val="20"/>
          <w:szCs w:val="20"/>
        </w:rPr>
      </w:pPr>
      <w:r>
        <w:rPr>
          <w:rFonts w:cs="Arial" w:ascii="Arial" w:hAnsi="Arial"/>
          <w:b/>
          <w:bCs/>
          <w:color w:val="000000"/>
          <w:sz w:val="20"/>
          <w:szCs w:val="20"/>
        </w:rPr>
        <w:t>(Predsjednik kantonalnog odbora)</w:t>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sz w:val="20"/>
          <w:szCs w:val="20"/>
        </w:rPr>
      </w:pPr>
      <w:r>
        <w:rPr>
          <w:rFonts w:cs="Arial" w:ascii="Arial" w:hAnsi="Arial"/>
          <w:color w:val="000000"/>
          <w:sz w:val="20"/>
          <w:szCs w:val="20"/>
        </w:rPr>
        <w:t>Predsjednik Kantonalnog odbora rukovodi radom kantonalnog odbora, saziva sjednice kantonalnog odbora i Predsjedništva odbora, predstavlja Odbor u javnosti, te koordinira rad kantonalnog odbora sa organima Stranke višeg nivoa.</w:t>
      </w:r>
    </w:p>
    <w:p>
      <w:pPr>
        <w:pStyle w:val="Normal"/>
        <w:spacing w:lineRule="auto" w:line="240" w:before="0" w:after="0"/>
        <w:jc w:val="both"/>
        <w:rPr/>
      </w:pPr>
      <w:r>
        <w:rPr>
          <w:rFonts w:cs="Arial" w:ascii="Arial" w:hAnsi="Arial"/>
          <w:color w:val="000000"/>
          <w:sz w:val="20"/>
          <w:szCs w:val="20"/>
        </w:rPr>
        <w:t>Predsjednik kantonalnog odbora Stranke dužan je sazvati sjednicu kantonalnog odbora u roku od sedam dana od dana prijema zahtjeva.</w:t>
      </w:r>
    </w:p>
    <w:p>
      <w:pPr>
        <w:pStyle w:val="Normal"/>
        <w:spacing w:lineRule="auto" w:line="240" w:before="0" w:after="0"/>
        <w:jc w:val="both"/>
        <w:rPr/>
      </w:pPr>
      <w:r>
        <w:rPr>
          <w:rFonts w:cs="Arial" w:ascii="Arial" w:hAnsi="Arial"/>
          <w:color w:val="000000"/>
          <w:sz w:val="20"/>
          <w:szCs w:val="20"/>
        </w:rPr>
        <w:t>Ukoliko Predsjednik kantonalnog odbora ne sazove sjednicu u predviđenom roku, odbije da primi zahtjev za sazivanje ili na drugi način izbjegava njezino sazivanje, sjednicu o roku od deset dana saziva Predsjednik Stranke, te određuje i člana Glavnog odbora koji će vodi sjednicu.</w:t>
      </w:r>
    </w:p>
    <w:p>
      <w:pPr>
        <w:pStyle w:val="Normal"/>
        <w:spacing w:lineRule="auto" w:line="240" w:before="0" w:after="0"/>
        <w:jc w:val="both"/>
        <w:rPr>
          <w:sz w:val="20"/>
          <w:szCs w:val="20"/>
        </w:rPr>
      </w:pPr>
      <w:r>
        <w:rPr>
          <w:sz w:val="20"/>
          <w:szCs w:val="20"/>
        </w:rPr>
      </w:r>
    </w:p>
    <w:p>
      <w:pPr>
        <w:pStyle w:val="Normal"/>
        <w:spacing w:lineRule="auto" w:line="240" w:before="0" w:after="0"/>
        <w:jc w:val="center"/>
        <w:rPr>
          <w:sz w:val="20"/>
          <w:szCs w:val="20"/>
        </w:rPr>
      </w:pPr>
      <w:r>
        <w:rPr>
          <w:rFonts w:cs="Arial" w:ascii="Arial" w:hAnsi="Arial"/>
          <w:b/>
          <w:bCs/>
          <w:color w:val="000000"/>
          <w:sz w:val="20"/>
          <w:szCs w:val="20"/>
        </w:rPr>
        <w:t>Član 48.</w:t>
      </w:r>
    </w:p>
    <w:p>
      <w:pPr>
        <w:pStyle w:val="Normal"/>
        <w:spacing w:lineRule="auto" w:line="240" w:before="0" w:after="0"/>
        <w:jc w:val="center"/>
        <w:rPr>
          <w:sz w:val="20"/>
          <w:szCs w:val="20"/>
        </w:rPr>
      </w:pPr>
      <w:r>
        <w:rPr>
          <w:rFonts w:cs="Arial" w:ascii="Arial" w:hAnsi="Arial"/>
          <w:b/>
          <w:bCs/>
          <w:color w:val="000000"/>
          <w:sz w:val="20"/>
          <w:szCs w:val="20"/>
        </w:rPr>
        <w:t>(Povjereništva)</w:t>
      </w:r>
    </w:p>
    <w:p>
      <w:pPr>
        <w:pStyle w:val="Normal"/>
        <w:spacing w:lineRule="auto" w:line="240" w:before="0" w:after="0"/>
        <w:jc w:val="both"/>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pPr>
      <w:r>
        <w:rPr>
          <w:rFonts w:cs="Arial" w:ascii="Arial" w:hAnsi="Arial"/>
          <w:color w:val="000000"/>
          <w:sz w:val="20"/>
          <w:szCs w:val="20"/>
        </w:rPr>
        <w:t>Ukoliko se iz objektivnih razloga ne mogu provesti unutarstranački izbori i izabrati mjesni, općinski ili kantonalni/regionalni/gradski odbori na određenim područjima na prijedlog organa Stranke višeg nivoa u odnosu  na organ koji nije uspostavljen, Predsjedništvo Stranke može uvesti Povjereništvo na rok ne duži od 6 (šest) mjeseci do kada se trebaju provesti unutarstranački izbori  u skladu sa Statutom i Pravilima izbornog postupka Stranke. Broj članova povjereništva i njegov sastav određuje   Predsjedništvo stranke  posebnom odlukom.</w:t>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sz w:val="20"/>
          <w:szCs w:val="20"/>
        </w:rPr>
      </w:pPr>
      <w:r>
        <w:rPr>
          <w:rFonts w:cs="Arial" w:ascii="Arial" w:hAnsi="Arial"/>
          <w:b/>
          <w:bCs/>
          <w:color w:val="000000"/>
          <w:sz w:val="20"/>
          <w:szCs w:val="20"/>
        </w:rPr>
        <w:t>XIX.ORGANI STRANKE NA NIVOU BOSNE I HERCEGOVINE</w:t>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center"/>
        <w:rPr>
          <w:sz w:val="20"/>
          <w:szCs w:val="20"/>
        </w:rPr>
      </w:pPr>
      <w:r>
        <w:rPr>
          <w:rFonts w:cs="Arial" w:ascii="Arial" w:hAnsi="Arial"/>
          <w:b/>
          <w:bCs/>
          <w:color w:val="000000"/>
          <w:sz w:val="20"/>
          <w:szCs w:val="20"/>
        </w:rPr>
        <w:t>Član 49.</w:t>
      </w:r>
    </w:p>
    <w:p>
      <w:pPr>
        <w:pStyle w:val="Normal"/>
        <w:spacing w:lineRule="auto" w:line="240" w:before="0" w:after="0"/>
        <w:jc w:val="center"/>
        <w:rPr>
          <w:b/>
          <w:b/>
          <w:bCs/>
        </w:rPr>
      </w:pPr>
      <w:r>
        <w:rPr>
          <w:rFonts w:cs="Arial" w:ascii="Arial" w:hAnsi="Arial"/>
          <w:b/>
          <w:bCs/>
          <w:color w:val="000000"/>
          <w:sz w:val="20"/>
          <w:szCs w:val="20"/>
        </w:rPr>
        <w:t>(Organi Stranke)</w:t>
      </w:r>
    </w:p>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sz w:val="20"/>
          <w:szCs w:val="20"/>
        </w:rPr>
      </w:pPr>
      <w:r>
        <w:rPr>
          <w:rFonts w:cs="Arial" w:ascii="Arial" w:hAnsi="Arial"/>
          <w:color w:val="000000"/>
          <w:sz w:val="20"/>
          <w:szCs w:val="20"/>
        </w:rPr>
        <w:t>Organi stranke na državnom nivou su:</w:t>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sz w:val="20"/>
          <w:szCs w:val="20"/>
        </w:rPr>
      </w:pPr>
      <w:r>
        <w:rPr>
          <w:rFonts w:cs="Arial" w:ascii="Arial" w:hAnsi="Arial"/>
          <w:color w:val="000000"/>
          <w:sz w:val="20"/>
          <w:szCs w:val="20"/>
        </w:rPr>
        <w:t>-Kongres,</w:t>
      </w:r>
    </w:p>
    <w:p>
      <w:pPr>
        <w:pStyle w:val="Normal"/>
        <w:spacing w:lineRule="auto" w:line="240" w:before="0" w:after="0"/>
        <w:jc w:val="both"/>
        <w:rPr>
          <w:sz w:val="20"/>
          <w:szCs w:val="20"/>
        </w:rPr>
      </w:pPr>
      <w:r>
        <w:rPr>
          <w:rFonts w:cs="Arial" w:ascii="Arial" w:hAnsi="Arial"/>
          <w:color w:val="000000"/>
          <w:sz w:val="20"/>
          <w:szCs w:val="20"/>
        </w:rPr>
        <w:t>-Glavni odbor,</w:t>
      </w:r>
    </w:p>
    <w:p>
      <w:pPr>
        <w:pStyle w:val="Normal"/>
        <w:spacing w:lineRule="auto" w:line="240" w:before="0" w:after="0"/>
        <w:jc w:val="both"/>
        <w:rPr>
          <w:sz w:val="20"/>
          <w:szCs w:val="20"/>
        </w:rPr>
      </w:pPr>
      <w:r>
        <w:rPr>
          <w:rFonts w:cs="Arial" w:ascii="Arial" w:hAnsi="Arial"/>
          <w:color w:val="000000"/>
          <w:sz w:val="20"/>
          <w:szCs w:val="20"/>
        </w:rPr>
        <w:t>-Predsjednik,</w:t>
      </w:r>
    </w:p>
    <w:p>
      <w:pPr>
        <w:pStyle w:val="Normal"/>
        <w:spacing w:lineRule="auto" w:line="240" w:before="0" w:after="0"/>
        <w:jc w:val="both"/>
        <w:rPr>
          <w:sz w:val="20"/>
          <w:szCs w:val="20"/>
        </w:rPr>
      </w:pPr>
      <w:r>
        <w:rPr>
          <w:rFonts w:cs="Arial" w:ascii="Arial" w:hAnsi="Arial"/>
          <w:color w:val="000000"/>
          <w:sz w:val="20"/>
          <w:szCs w:val="20"/>
        </w:rPr>
        <w:t>-Predsjedništvo,</w:t>
      </w:r>
    </w:p>
    <w:p>
      <w:pPr>
        <w:pStyle w:val="Normal"/>
        <w:spacing w:lineRule="auto" w:line="240" w:before="0" w:after="0"/>
        <w:jc w:val="both"/>
        <w:rPr>
          <w:sz w:val="20"/>
          <w:szCs w:val="20"/>
        </w:rPr>
      </w:pPr>
      <w:r>
        <w:rPr>
          <w:rFonts w:cs="Arial" w:ascii="Arial" w:hAnsi="Arial"/>
          <w:color w:val="000000"/>
          <w:sz w:val="20"/>
          <w:szCs w:val="20"/>
        </w:rPr>
        <w:t>-Nadzorni odbor.</w:t>
      </w:r>
    </w:p>
    <w:p>
      <w:pPr>
        <w:pStyle w:val="Normal"/>
        <w:spacing w:lineRule="auto" w:line="240" w:before="0" w:after="0"/>
        <w:jc w:val="center"/>
        <w:rPr>
          <w:sz w:val="20"/>
          <w:szCs w:val="20"/>
        </w:rPr>
      </w:pPr>
      <w:r>
        <w:rPr>
          <w:rFonts w:cs="Arial" w:ascii="Arial" w:hAnsi="Arial"/>
          <w:b/>
          <w:bCs/>
          <w:color w:val="000000"/>
          <w:sz w:val="20"/>
          <w:szCs w:val="20"/>
        </w:rPr>
        <w:t>Član 50.</w:t>
      </w:r>
    </w:p>
    <w:p>
      <w:pPr>
        <w:pStyle w:val="Normal"/>
        <w:spacing w:lineRule="auto" w:line="240" w:before="0" w:after="0"/>
        <w:jc w:val="center"/>
        <w:rPr>
          <w:b/>
          <w:b/>
          <w:bCs/>
        </w:rPr>
      </w:pPr>
      <w:r>
        <w:rPr>
          <w:rFonts w:cs="Arial" w:ascii="Arial" w:hAnsi="Arial"/>
          <w:b/>
          <w:bCs/>
          <w:color w:val="000000"/>
          <w:sz w:val="20"/>
          <w:szCs w:val="20"/>
        </w:rPr>
        <w:t>(Kongres stranke)</w:t>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t>Kongres je najviši organ Stranke i njegove odluke obavezne su za sve članove i organe Stranke</w:t>
      </w:r>
      <w:r>
        <w:rPr>
          <w:rFonts w:cs="Arial" w:ascii="Arial" w:hAnsi="Arial"/>
          <w:b/>
          <w:bCs/>
          <w:color w:val="000000"/>
          <w:sz w:val="20"/>
          <w:szCs w:val="20"/>
        </w:rPr>
        <w:t xml:space="preserve">. </w:t>
      </w:r>
      <w:r>
        <w:rPr>
          <w:rFonts w:cs="Arial" w:ascii="Arial" w:hAnsi="Arial"/>
          <w:bCs/>
          <w:color w:val="000000"/>
          <w:sz w:val="20"/>
          <w:szCs w:val="20"/>
        </w:rPr>
        <w:t>Kongres može biti redovni i vanredni.Redovni Kongres održava se svakih 5 (pet) godina, a zavisno od potreba može se sazvati i ranije (vanredni). Odluku o sazivanju Kongresa donosi Glavni odbor, izuzev prvog Kongresa kojeg saziva Predsjedništvo Stranke.Kongres se saziva najmajnje 2 (dva)  mjeseca  prije njegovog održavanja.  Odlukom se određuje prijedlog dnevnog reda Kongresa,način izbora i broj delegata Kongresa.Plan rada i prijedlozi dokumenata dostavljaju se delegatima najkasnije mjesec dana prije održavanja Kongresa.Kongresom rukovodi, do izbora radnog rukovodstva Predsjednik Stranke. Incijativu za sazivanje vanrednog Kongresa donosi najmanje 1/3 (jedna trećina) općinskih organizacija Stranke, 1/3 (jedna trećina) kantonalnih organizacija Stranke, te 1/3 (jedna trećna) članova  Glavnog odbora.Za odluke nižih nivoa organizacije potrebna je odluka izvršnih organa tih organizacija. Delegati Kongresa biraju se u općinskim, kantonalnim organizacijama.Određen broj delegata Kongresa bira se prema položaju, a jedan broj delegata bira Predsjednik Stranke. Prema položaju, delegati Kongresa su:Predsjednik Stranke, članovi Predsjedništva Stranke, članovi Glavnog odbora Stranke, Nadzornog odbora, poslanici i delegati u državnim i entitetskim zakonodavnim tjelima.Predsjednik stranke  može imenovati do 10% delegata u odnosu na ukupan broj delegata na Kongresu.</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center"/>
        <w:rPr>
          <w:sz w:val="20"/>
          <w:szCs w:val="20"/>
        </w:rPr>
      </w:pPr>
      <w:r>
        <w:rPr>
          <w:rFonts w:cs="Arial" w:ascii="Arial" w:hAnsi="Arial"/>
          <w:b/>
          <w:bCs/>
          <w:color w:val="000000"/>
          <w:sz w:val="20"/>
          <w:szCs w:val="20"/>
        </w:rPr>
        <w:t>Član 51.</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(Nadleženost Kongresa)</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sz w:val="20"/>
          <w:szCs w:val="20"/>
        </w:rPr>
      </w:pPr>
      <w:r>
        <w:rPr>
          <w:rFonts w:cs="Arial" w:ascii="Arial" w:hAnsi="Arial"/>
          <w:bCs/>
          <w:color w:val="000000"/>
          <w:sz w:val="20"/>
          <w:szCs w:val="20"/>
        </w:rPr>
        <w:t>Nadležnosti Kongresa Stranke su: usvaja Program Stranke i njegove izmjene,  usvaja Statut Stranke i njegove izmjene, razmatra i ocjenjuje rad Stranke  između dva Kongresa, bira Predsjednika Stranke, bira Glavni odbor Stranke, Nadzorni odbor i donosi druge akte općeg karaktera. Na prijedlog Glavnog odbora, Kongres može donijeti i odluku o prestanku rada Stranke, o spajanju s drugom političkom strankom, te o postupanju sa imovinom Stranke u takvim slučajevima.</w:t>
      </w:r>
    </w:p>
    <w:p>
      <w:pPr>
        <w:pStyle w:val="Normal"/>
        <w:spacing w:lineRule="auto" w:line="240" w:before="0" w:after="0"/>
        <w:jc w:val="both"/>
        <w:rPr>
          <w:sz w:val="20"/>
          <w:szCs w:val="20"/>
        </w:rPr>
      </w:pPr>
      <w:r>
        <w:rPr>
          <w:rFonts w:cs="Arial" w:ascii="Arial" w:hAnsi="Arial"/>
          <w:bCs/>
          <w:color w:val="000000"/>
          <w:sz w:val="20"/>
          <w:szCs w:val="20"/>
        </w:rPr>
        <w:t>Kongres može početi sa radom kada se osigura prisustvo najmanje dvije trećine  delegata. Odluke na Kongresu se donose natpolovičnom većinom prisutnih delegata izuzev Odluka o donošenju Programa rada, Statuta, njihovih izmjena, prestanka rada Stranke za što je potrebna dvotrećinska većina prisutnih delegata Kongresa.</w:t>
      </w:r>
    </w:p>
    <w:p>
      <w:pPr>
        <w:pStyle w:val="Normal"/>
        <w:spacing w:lineRule="auto" w:line="240" w:before="0" w:after="0"/>
        <w:jc w:val="both"/>
        <w:rPr/>
      </w:pPr>
      <w:r>
        <w:rPr>
          <w:rFonts w:cs="Arial" w:ascii="Arial" w:hAnsi="Arial"/>
          <w:bCs/>
          <w:color w:val="000000"/>
          <w:sz w:val="20"/>
          <w:szCs w:val="20"/>
        </w:rPr>
        <w:t>Kongres donosi Poslovnik o radu.</w:t>
      </w:r>
    </w:p>
    <w:p>
      <w:pPr>
        <w:pStyle w:val="Normal"/>
        <w:spacing w:lineRule="auto" w:line="240" w:before="0" w:after="0"/>
        <w:jc w:val="center"/>
        <w:rPr>
          <w:sz w:val="20"/>
          <w:szCs w:val="20"/>
        </w:rPr>
      </w:pPr>
      <w:r>
        <w:rPr>
          <w:rFonts w:cs="Arial" w:ascii="Arial" w:hAnsi="Arial"/>
          <w:b/>
          <w:bCs/>
          <w:color w:val="000000"/>
          <w:sz w:val="20"/>
          <w:szCs w:val="20"/>
        </w:rPr>
        <w:t>Član 52.</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(Glavni odbor)</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sz w:val="20"/>
          <w:szCs w:val="20"/>
        </w:rPr>
      </w:pPr>
      <w:r>
        <w:rPr>
          <w:rFonts w:cs="Arial" w:ascii="Arial" w:hAnsi="Arial"/>
          <w:bCs/>
          <w:color w:val="000000"/>
          <w:sz w:val="20"/>
          <w:szCs w:val="20"/>
        </w:rPr>
        <w:t>Glavni odbor je najviši organ političkog rukovođenja i ostvarivanja politike Stranke između dva Kongresa. Glavni odbor broji 71 (sedamdesejednog) člana koje bira Kongres vodeći računa o teritorijalnoj, nacionalnoj, socijalnoj, spolnoj i starosnoj zastupljenosti članova Stranke.</w:t>
      </w:r>
    </w:p>
    <w:p>
      <w:pPr>
        <w:pStyle w:val="Normal"/>
        <w:spacing w:lineRule="auto" w:line="240" w:before="0" w:after="0"/>
        <w:jc w:val="both"/>
        <w:rPr>
          <w:sz w:val="20"/>
          <w:szCs w:val="20"/>
        </w:rPr>
      </w:pPr>
      <w:r>
        <w:rPr>
          <w:rFonts w:cs="Arial" w:ascii="Arial" w:hAnsi="Arial"/>
          <w:bCs/>
          <w:color w:val="000000"/>
          <w:sz w:val="20"/>
          <w:szCs w:val="20"/>
        </w:rPr>
        <w:t>Glavni odbor iz svoga sastava  bira Predsjednika Glavnog odbora i zamjenike predsjednika Glavnog odbora. Predsjednici kantonalnih odbora Stranke i Predsjednik odbora za Brčko Distrikt Bosne i Hercegovine su prema položaju, članovi Glavnog odbora.Predsjednik Stranke može imenovati do 1/6 članova  Glavnog odbora  od ukupnog broja članova Glavnog odbora.Glavni odbor zasjeda po potrebi a najmanje četiri puta  godišnje.Predsjednik Glavnog odbora će sazvati sjednicu Glavnog odbora ako to zatraži Predsjedništvo Stranke ili 1/4 (jedna četvrtina) članova Glavnog odbora.Glavni odbor može između dva Kongresa donijeti odluku o povećanju broja članova Glavnog odbora  do 10% od ukupnog broja članova Glavnog obora. Izbor novih članova Glavnog  odbora vrše se uz saglasnost Predsjedništva Stranke.</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center"/>
        <w:rPr>
          <w:sz w:val="20"/>
          <w:szCs w:val="20"/>
        </w:rPr>
      </w:pPr>
      <w:r>
        <w:rPr>
          <w:rFonts w:cs="Arial" w:ascii="Arial" w:hAnsi="Arial"/>
          <w:b/>
          <w:bCs/>
          <w:color w:val="000000"/>
          <w:sz w:val="20"/>
          <w:szCs w:val="20"/>
        </w:rPr>
        <w:t>Član 53.</w:t>
      </w:r>
    </w:p>
    <w:p>
      <w:pPr>
        <w:pStyle w:val="Normal"/>
        <w:spacing w:lineRule="auto" w:line="240" w:before="0" w:after="0"/>
        <w:jc w:val="center"/>
        <w:rPr>
          <w:b/>
          <w:b/>
          <w:bCs/>
        </w:rPr>
      </w:pPr>
      <w:r>
        <w:rPr>
          <w:rFonts w:cs="Arial" w:ascii="Arial" w:hAnsi="Arial"/>
          <w:b/>
          <w:bCs/>
          <w:color w:val="000000"/>
          <w:sz w:val="20"/>
          <w:szCs w:val="20"/>
        </w:rPr>
        <w:t>(Nadležnost Glavnog odbora)</w:t>
      </w:r>
    </w:p>
    <w:p>
      <w:pPr>
        <w:pStyle w:val="Normal"/>
        <w:spacing w:lineRule="auto" w:line="240" w:before="0" w:after="0"/>
        <w:jc w:val="both"/>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sz w:val="20"/>
          <w:szCs w:val="20"/>
        </w:rPr>
      </w:pPr>
      <w:r>
        <w:rPr>
          <w:rFonts w:cs="Arial" w:ascii="Arial" w:hAnsi="Arial"/>
          <w:bCs/>
          <w:color w:val="000000"/>
          <w:sz w:val="20"/>
          <w:szCs w:val="20"/>
        </w:rPr>
        <w:t>Nadležnosti Glavnog odbora su:</w:t>
      </w:r>
    </w:p>
    <w:p>
      <w:pPr>
        <w:pStyle w:val="Normal"/>
        <w:spacing w:lineRule="auto" w:line="240" w:before="0" w:after="0"/>
        <w:jc w:val="both"/>
        <w:rPr>
          <w:sz w:val="20"/>
          <w:szCs w:val="20"/>
        </w:rPr>
      </w:pPr>
      <w:r>
        <w:rPr>
          <w:rFonts w:cs="Arial" w:ascii="Arial" w:hAnsi="Arial"/>
          <w:bCs/>
          <w:color w:val="000000"/>
          <w:sz w:val="20"/>
          <w:szCs w:val="20"/>
        </w:rPr>
        <w:t>-utvrđuje pravce i ciljeve, kao i opće aktivnosti Stranke između dva Kongresa, te prati njihovo  ostvarivanje i za svoj rad odgovara Kongresu;</w:t>
      </w:r>
    </w:p>
    <w:p>
      <w:pPr>
        <w:pStyle w:val="Normal"/>
        <w:spacing w:lineRule="auto" w:line="240" w:before="0" w:after="0"/>
        <w:jc w:val="both"/>
        <w:rPr>
          <w:sz w:val="20"/>
          <w:szCs w:val="20"/>
        </w:rPr>
      </w:pPr>
      <w:r>
        <w:rPr>
          <w:rFonts w:cs="Arial" w:ascii="Arial" w:hAnsi="Arial"/>
          <w:bCs/>
          <w:color w:val="000000"/>
          <w:sz w:val="20"/>
          <w:szCs w:val="20"/>
        </w:rPr>
        <w:t>-utvrđuje prijedloge dokumenata  i drugih akata (Program, Statut, rezolucije, deklaracije, odluke itd.) koje donosi Kongres;</w:t>
      </w:r>
    </w:p>
    <w:p>
      <w:pPr>
        <w:pStyle w:val="Normal"/>
        <w:spacing w:lineRule="auto" w:line="240" w:before="0" w:after="0"/>
        <w:rPr>
          <w:sz w:val="20"/>
          <w:szCs w:val="20"/>
        </w:rPr>
      </w:pPr>
      <w:r>
        <w:rPr>
          <w:rFonts w:cs="Arial" w:ascii="Arial" w:hAnsi="Arial"/>
          <w:bCs/>
          <w:color w:val="000000"/>
          <w:sz w:val="20"/>
          <w:szCs w:val="20"/>
        </w:rPr>
        <w:t>-vrši ocjenu usaglašenosti programa i politike Kongresa stranke i daje političke smjernice za djelovanje stranke i njenih organa između dva  Kongresa;</w:t>
      </w:r>
    </w:p>
    <w:p>
      <w:pPr>
        <w:pStyle w:val="Normal"/>
        <w:spacing w:lineRule="auto" w:line="240" w:before="0" w:after="0"/>
        <w:rPr>
          <w:sz w:val="20"/>
          <w:szCs w:val="20"/>
        </w:rPr>
      </w:pPr>
      <w:r>
        <w:rPr>
          <w:rFonts w:cs="Arial" w:ascii="Arial" w:hAnsi="Arial"/>
          <w:bCs/>
          <w:color w:val="000000"/>
          <w:sz w:val="20"/>
          <w:szCs w:val="20"/>
        </w:rPr>
        <w:t>-donosi  odluke od posebnog značaja između dva Kongresa;</w:t>
      </w:r>
    </w:p>
    <w:p>
      <w:pPr>
        <w:pStyle w:val="Normal"/>
        <w:spacing w:lineRule="auto" w:line="240" w:before="0" w:after="0"/>
        <w:rPr>
          <w:sz w:val="20"/>
          <w:szCs w:val="20"/>
        </w:rPr>
      </w:pPr>
      <w:r>
        <w:rPr>
          <w:rFonts w:cs="Arial" w:ascii="Arial" w:hAnsi="Arial"/>
          <w:bCs/>
          <w:color w:val="000000"/>
          <w:sz w:val="20"/>
          <w:szCs w:val="20"/>
        </w:rPr>
        <w:t>-brine se o provođenju odluka  i drugih akata Kongresa;</w:t>
      </w:r>
    </w:p>
    <w:p>
      <w:pPr>
        <w:pStyle w:val="Normal"/>
        <w:spacing w:lineRule="auto" w:line="240" w:before="0" w:after="0"/>
        <w:rPr>
          <w:sz w:val="20"/>
          <w:szCs w:val="20"/>
        </w:rPr>
      </w:pPr>
      <w:r>
        <w:rPr>
          <w:rFonts w:cs="Arial" w:ascii="Arial" w:hAnsi="Arial"/>
          <w:bCs/>
          <w:color w:val="000000"/>
          <w:sz w:val="20"/>
          <w:szCs w:val="20"/>
        </w:rPr>
        <w:t>-bira i razrješava Predsjedništvo i druge organe i funkcionere Stranke;</w:t>
      </w:r>
    </w:p>
    <w:p>
      <w:pPr>
        <w:pStyle w:val="Normal"/>
        <w:spacing w:lineRule="auto" w:line="240" w:before="0" w:after="0"/>
        <w:rPr>
          <w:sz w:val="20"/>
          <w:szCs w:val="20"/>
        </w:rPr>
      </w:pPr>
      <w:r>
        <w:rPr>
          <w:rFonts w:cs="Arial" w:ascii="Arial" w:hAnsi="Arial"/>
          <w:bCs/>
          <w:color w:val="000000"/>
          <w:sz w:val="20"/>
          <w:szCs w:val="20"/>
        </w:rPr>
        <w:t>-na prijedlog Predsjednika Stranke imenuje  odbore, komisije i savjete iz svoje nadležnosti;</w:t>
      </w:r>
    </w:p>
    <w:p>
      <w:pPr>
        <w:pStyle w:val="Normal"/>
        <w:spacing w:lineRule="auto" w:line="240" w:before="0" w:after="0"/>
        <w:rPr>
          <w:sz w:val="20"/>
          <w:szCs w:val="20"/>
        </w:rPr>
      </w:pPr>
      <w:r>
        <w:rPr>
          <w:rFonts w:cs="Arial" w:ascii="Arial" w:hAnsi="Arial"/>
          <w:bCs/>
          <w:color w:val="000000"/>
          <w:sz w:val="20"/>
          <w:szCs w:val="20"/>
        </w:rPr>
        <w:t>-razmatra i usvaja izvještaje o finansijskom poslovanju Stranke i donosi godišnji finansijski plan Stranke;</w:t>
      </w:r>
    </w:p>
    <w:p>
      <w:pPr>
        <w:pStyle w:val="Normal"/>
        <w:spacing w:lineRule="auto" w:line="240" w:before="0" w:after="0"/>
        <w:rPr>
          <w:sz w:val="20"/>
          <w:szCs w:val="20"/>
        </w:rPr>
      </w:pPr>
      <w:r>
        <w:rPr>
          <w:rFonts w:cs="Arial" w:ascii="Arial" w:hAnsi="Arial"/>
          <w:bCs/>
          <w:color w:val="000000"/>
          <w:sz w:val="20"/>
          <w:szCs w:val="20"/>
        </w:rPr>
        <w:t>-raspisuje izbore u Stranci;</w:t>
      </w:r>
    </w:p>
    <w:p>
      <w:pPr>
        <w:pStyle w:val="Normal"/>
        <w:spacing w:lineRule="auto" w:line="240" w:before="0" w:after="0"/>
        <w:rPr>
          <w:sz w:val="20"/>
          <w:szCs w:val="20"/>
        </w:rPr>
      </w:pPr>
      <w:r>
        <w:rPr>
          <w:rFonts w:cs="Arial" w:ascii="Arial" w:hAnsi="Arial"/>
          <w:bCs/>
          <w:color w:val="000000"/>
          <w:sz w:val="20"/>
          <w:szCs w:val="20"/>
        </w:rPr>
        <w:t>-najmanje jedanput godišnje razmatra ostvarivanje Programa Stranke.</w:t>
      </w:r>
    </w:p>
    <w:p>
      <w:pPr>
        <w:pStyle w:val="Normal"/>
        <w:spacing w:lineRule="auto" w:line="240" w:before="0" w:after="0"/>
        <w:rPr>
          <w:sz w:val="20"/>
          <w:szCs w:val="20"/>
        </w:rPr>
      </w:pPr>
      <w:r>
        <w:rPr>
          <w:rFonts w:cs="Arial" w:ascii="Arial" w:hAnsi="Arial"/>
          <w:bCs/>
          <w:color w:val="000000"/>
          <w:sz w:val="20"/>
          <w:szCs w:val="20"/>
        </w:rPr>
        <w:t>-na prijedlog Predsjedništva, odlučuje o stupanju Stranke u predizborne ili postizborne koalicije na državnom, entitetskom i kantonalnom nivou.</w:t>
      </w:r>
    </w:p>
    <w:p>
      <w:pPr>
        <w:pStyle w:val="Normal"/>
        <w:spacing w:lineRule="auto" w:line="240" w:before="0" w:after="0"/>
        <w:rPr>
          <w:sz w:val="20"/>
          <w:szCs w:val="20"/>
        </w:rPr>
      </w:pPr>
      <w:r>
        <w:rPr>
          <w:rFonts w:cs="Arial" w:ascii="Arial" w:hAnsi="Arial"/>
          <w:bCs/>
          <w:color w:val="000000"/>
          <w:sz w:val="20"/>
          <w:szCs w:val="20"/>
        </w:rPr>
        <w:t>-donosi Poslovnik o radu.</w:t>
      </w:r>
    </w:p>
    <w:p>
      <w:pPr>
        <w:pStyle w:val="Normal"/>
        <w:spacing w:lineRule="auto" w:line="240" w:before="0" w:after="0"/>
        <w:rPr>
          <w:sz w:val="20"/>
          <w:szCs w:val="20"/>
        </w:rPr>
      </w:pPr>
      <w:r>
        <w:rPr>
          <w:rFonts w:cs="Arial" w:ascii="Arial" w:hAnsi="Arial"/>
          <w:bCs/>
          <w:color w:val="000000"/>
          <w:sz w:val="20"/>
          <w:szCs w:val="20"/>
        </w:rPr>
        <w:t>-obavlja i druge poslove u skladu s ovim Statutom.</w:t>
      </w:r>
    </w:p>
    <w:p>
      <w:pPr>
        <w:pStyle w:val="Normal"/>
        <w:spacing w:lineRule="auto" w:line="240" w:before="0" w:after="0"/>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center"/>
        <w:rPr>
          <w:sz w:val="20"/>
          <w:szCs w:val="20"/>
        </w:rPr>
      </w:pPr>
      <w:r>
        <w:rPr>
          <w:rFonts w:cs="Arial" w:ascii="Arial" w:hAnsi="Arial"/>
          <w:b/>
          <w:bCs/>
          <w:color w:val="000000"/>
          <w:sz w:val="20"/>
          <w:szCs w:val="20"/>
        </w:rPr>
        <w:t>Član 54.</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(Predsjednik Glavnog odbora)</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rFonts w:ascii="Arial" w:hAnsi="Arial" w:cs="Arial"/>
          <w:bCs/>
          <w:color w:val="000000"/>
        </w:rPr>
      </w:pPr>
      <w:r>
        <w:rPr>
          <w:rFonts w:cs="Arial" w:ascii="Arial" w:hAnsi="Arial"/>
          <w:bCs/>
          <w:color w:val="000000"/>
          <w:sz w:val="20"/>
          <w:szCs w:val="20"/>
        </w:rPr>
        <w:t>Sjednicu Glavnog odbora saziva predsjednik Glavnog odbora.</w:t>
      </w:r>
    </w:p>
    <w:p>
      <w:pPr>
        <w:pStyle w:val="Normal"/>
        <w:spacing w:lineRule="auto" w:line="240" w:before="0" w:after="0"/>
        <w:jc w:val="both"/>
        <w:rPr/>
      </w:pPr>
      <w:r>
        <w:rPr>
          <w:rFonts w:cs="Arial" w:ascii="Arial" w:hAnsi="Arial"/>
          <w:bCs/>
          <w:color w:val="000000"/>
          <w:sz w:val="20"/>
          <w:szCs w:val="20"/>
        </w:rPr>
        <w:t>Predsjednik Glavnog odbora može sazvati sjednicu samoincijativno ili na zahtjev Predsjedništva Stranke ili na zahtjev najmanje jedne četvrtine  članova Glavnog odbora.</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Predsjednik Glavnog odbora dužan je sazvati sjednicu Glavnog odbora u roku od sedam dana od dana prijema prijedloga.</w:t>
      </w:r>
    </w:p>
    <w:p>
      <w:pPr>
        <w:pStyle w:val="Normal"/>
        <w:spacing w:lineRule="auto" w:line="240" w:before="0" w:after="0"/>
        <w:jc w:val="both"/>
        <w:rPr>
          <w:sz w:val="20"/>
          <w:szCs w:val="20"/>
        </w:rPr>
      </w:pPr>
      <w:r>
        <w:rPr>
          <w:rFonts w:cs="Arial" w:ascii="Arial" w:hAnsi="Arial"/>
          <w:bCs/>
          <w:color w:val="000000"/>
          <w:sz w:val="20"/>
          <w:szCs w:val="20"/>
        </w:rPr>
        <w:t>Ukoliko predsjednik Glavnog odbora ne sazove sjednicu Glavnog odbora u predviđenom roku, sjednicu u roku od tri dana saziva jedan od zamjenika predsjednika  Glavnog odbora, a ukoliko isti to ne učine sjednicu Glavnog odbora saziva saziva Predsjednik Stranke.</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t>Dnevni red sjednice Glavnog odbora predlaže predsjednik i zamjenici  Glavnog odbora.</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sz w:val="20"/>
          <w:szCs w:val="20"/>
        </w:rPr>
      </w:pPr>
      <w:r>
        <w:rPr>
          <w:sz w:val="20"/>
          <w:szCs w:val="20"/>
        </w:rPr>
      </w:r>
    </w:p>
    <w:p>
      <w:pPr>
        <w:pStyle w:val="Normal"/>
        <w:spacing w:lineRule="auto" w:line="240" w:before="0" w:after="0"/>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center"/>
        <w:rPr>
          <w:sz w:val="20"/>
          <w:szCs w:val="20"/>
        </w:rPr>
      </w:pPr>
      <w:r>
        <w:rPr>
          <w:rFonts w:cs="Arial" w:ascii="Arial" w:hAnsi="Arial"/>
          <w:b/>
          <w:bCs/>
          <w:color w:val="000000"/>
          <w:sz w:val="20"/>
          <w:szCs w:val="20"/>
        </w:rPr>
        <w:t>Član 55.</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(Predsjednik Stranke)</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Default"/>
        <w:jc w:val="both"/>
        <w:rPr/>
      </w:pPr>
      <w:r>
        <w:rPr>
          <w:bCs/>
          <w:sz w:val="20"/>
          <w:szCs w:val="20"/>
        </w:rPr>
        <w:t xml:space="preserve">Predsjednik Stranke je politički i izvršni organ stranke koji osigurava jedinstvo i cjelovito funkcioniranje Stranke.Predsjednik Stranke se bira na Kongresu Stranke. Za Predsjednika je izabran kandidat koji dobije natpolovičnu većinu glasova prisutnih delegata Kongresa. Ako nijedan kandidat ne dobije potrebnu većinu, izbor se ponavlja između dva kandidata koji su dobili najviše glasova. Izabran je kandidat koji u drugom krugu glasanja dobije više glasova. </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rFonts w:cs="Arial" w:ascii="Arial" w:hAnsi="Arial"/>
          <w:bCs/>
          <w:color w:val="000000"/>
          <w:sz w:val="20"/>
          <w:szCs w:val="20"/>
        </w:rPr>
        <w:t>Predsjednik Stranke:</w:t>
      </w:r>
    </w:p>
    <w:p>
      <w:pPr>
        <w:pStyle w:val="Normal"/>
        <w:spacing w:lineRule="auto" w:line="240" w:before="0" w:after="0"/>
        <w:jc w:val="both"/>
        <w:rPr>
          <w:sz w:val="20"/>
          <w:szCs w:val="20"/>
        </w:rPr>
      </w:pPr>
      <w:r>
        <w:rPr>
          <w:rFonts w:cs="Arial" w:ascii="Arial" w:hAnsi="Arial"/>
          <w:bCs/>
          <w:color w:val="000000"/>
          <w:sz w:val="20"/>
          <w:szCs w:val="20"/>
        </w:rPr>
        <w:t>-predstavlja i zastupa Stranku;</w:t>
      </w:r>
    </w:p>
    <w:p>
      <w:pPr>
        <w:pStyle w:val="Normal"/>
        <w:spacing w:lineRule="auto" w:line="240" w:before="0" w:after="0"/>
        <w:jc w:val="both"/>
        <w:rPr>
          <w:sz w:val="20"/>
          <w:szCs w:val="20"/>
        </w:rPr>
      </w:pPr>
      <w:r>
        <w:rPr>
          <w:rFonts w:cs="Arial" w:ascii="Arial" w:hAnsi="Arial"/>
          <w:bCs/>
          <w:color w:val="000000"/>
          <w:sz w:val="20"/>
          <w:szCs w:val="20"/>
        </w:rPr>
        <w:t>-predlaže i provodi politiku Stranke;</w:t>
      </w:r>
    </w:p>
    <w:p>
      <w:pPr>
        <w:pStyle w:val="Normal"/>
        <w:spacing w:lineRule="auto" w:line="240" w:before="0" w:after="0"/>
        <w:jc w:val="both"/>
        <w:rPr>
          <w:sz w:val="20"/>
          <w:szCs w:val="20"/>
        </w:rPr>
      </w:pPr>
      <w:r>
        <w:rPr>
          <w:rFonts w:cs="Arial" w:ascii="Arial" w:hAnsi="Arial"/>
          <w:bCs/>
          <w:color w:val="000000"/>
          <w:sz w:val="20"/>
          <w:szCs w:val="20"/>
        </w:rPr>
        <w:t>-kordinira i nadzire funkcioniranje ukupne organizacije Stranke;</w:t>
      </w:r>
    </w:p>
    <w:p>
      <w:pPr>
        <w:pStyle w:val="Normal"/>
        <w:spacing w:lineRule="auto" w:line="240" w:before="0" w:after="0"/>
        <w:jc w:val="both"/>
        <w:rPr>
          <w:sz w:val="20"/>
          <w:szCs w:val="20"/>
        </w:rPr>
      </w:pPr>
      <w:r>
        <w:rPr>
          <w:rFonts w:cs="Arial" w:ascii="Arial" w:hAnsi="Arial"/>
          <w:bCs/>
          <w:color w:val="000000"/>
          <w:sz w:val="20"/>
          <w:szCs w:val="20"/>
        </w:rPr>
        <w:t>-saziva Predsjedništvo Stranke i učestvuje u njegovom radu, kao i u radu njegovog odbora;</w:t>
      </w:r>
    </w:p>
    <w:p>
      <w:pPr>
        <w:pStyle w:val="Normal"/>
        <w:spacing w:lineRule="auto" w:line="240" w:before="0" w:after="0"/>
        <w:jc w:val="both"/>
        <w:rPr>
          <w:sz w:val="20"/>
          <w:szCs w:val="20"/>
        </w:rPr>
      </w:pPr>
      <w:r>
        <w:rPr>
          <w:rFonts w:cs="Arial" w:ascii="Arial" w:hAnsi="Arial"/>
          <w:bCs/>
          <w:color w:val="000000"/>
          <w:sz w:val="20"/>
          <w:szCs w:val="20"/>
        </w:rPr>
        <w:t xml:space="preserve">-predlaže Kandidate za podpredsjednike Stranke, generalnog sekretara i članove Predsjedništva Stranke; </w:t>
      </w:r>
    </w:p>
    <w:p>
      <w:pPr>
        <w:pStyle w:val="Normal"/>
        <w:spacing w:lineRule="auto" w:line="240" w:before="0" w:after="0"/>
        <w:jc w:val="both"/>
        <w:rPr>
          <w:sz w:val="20"/>
          <w:szCs w:val="20"/>
        </w:rPr>
      </w:pPr>
      <w:r>
        <w:rPr>
          <w:rFonts w:cs="Arial" w:ascii="Arial" w:hAnsi="Arial"/>
          <w:bCs/>
          <w:color w:val="000000"/>
          <w:sz w:val="20"/>
          <w:szCs w:val="20"/>
        </w:rPr>
        <w:t>-podnosi ekspoze o svome radu Kongresu Stranke;</w:t>
      </w:r>
    </w:p>
    <w:p>
      <w:pPr>
        <w:pStyle w:val="Normal"/>
        <w:spacing w:lineRule="auto" w:line="240" w:before="0" w:after="0"/>
        <w:jc w:val="both"/>
        <w:rPr>
          <w:sz w:val="20"/>
          <w:szCs w:val="20"/>
        </w:rPr>
      </w:pPr>
      <w:r>
        <w:rPr>
          <w:rFonts w:cs="Arial" w:ascii="Arial" w:hAnsi="Arial"/>
          <w:bCs/>
          <w:color w:val="000000"/>
          <w:sz w:val="20"/>
          <w:szCs w:val="20"/>
        </w:rPr>
        <w:t xml:space="preserve">-po potrebi imenuje svoje savjetnike za pojedine oblasti i potparola Stranke; </w:t>
      </w:r>
    </w:p>
    <w:p>
      <w:pPr>
        <w:pStyle w:val="Normal"/>
        <w:spacing w:lineRule="auto" w:line="240" w:before="0" w:after="0"/>
        <w:jc w:val="both"/>
        <w:rPr>
          <w:sz w:val="20"/>
          <w:szCs w:val="20"/>
        </w:rPr>
      </w:pPr>
      <w:r>
        <w:rPr>
          <w:rFonts w:cs="Arial" w:ascii="Arial" w:hAnsi="Arial"/>
          <w:bCs/>
          <w:color w:val="000000"/>
          <w:sz w:val="20"/>
          <w:szCs w:val="20"/>
        </w:rPr>
        <w:t>-u slučaju teže povrede Programa i Statuta Stranke donosi Odluku o raspušanju svih organa Stranke, kao i odluke o udaljavanju predsjednika općinskih i kantonalnih odbora</w:t>
      </w:r>
    </w:p>
    <w:p>
      <w:pPr>
        <w:pStyle w:val="Normal"/>
        <w:spacing w:lineRule="auto" w:line="240" w:before="0" w:after="0"/>
        <w:jc w:val="both"/>
        <w:rPr>
          <w:sz w:val="20"/>
          <w:szCs w:val="20"/>
        </w:rPr>
      </w:pPr>
      <w:r>
        <w:rPr>
          <w:rFonts w:cs="Arial" w:ascii="Arial" w:hAnsi="Arial"/>
          <w:bCs/>
          <w:color w:val="000000"/>
          <w:sz w:val="20"/>
          <w:szCs w:val="20"/>
        </w:rPr>
        <w:t xml:space="preserve">-rukovodi radom Predsjedništva Stranke </w:t>
      </w:r>
    </w:p>
    <w:p>
      <w:pPr>
        <w:pStyle w:val="Normal"/>
        <w:spacing w:lineRule="auto" w:line="240" w:before="0" w:after="0"/>
        <w:jc w:val="both"/>
        <w:rPr>
          <w:sz w:val="20"/>
          <w:szCs w:val="20"/>
        </w:rPr>
      </w:pPr>
      <w:r>
        <w:rPr>
          <w:rFonts w:cs="Arial" w:ascii="Arial" w:hAnsi="Arial"/>
          <w:bCs/>
          <w:color w:val="000000"/>
          <w:sz w:val="20"/>
          <w:szCs w:val="20"/>
        </w:rPr>
        <w:t>-u cilju zaštite interesa Stranke može donositi odluke iz nadležnosti Kongresa, Glavnog odbora i Predsjedništva Stranke, koje ti organi naknadno verifikuju.</w:t>
      </w:r>
    </w:p>
    <w:p>
      <w:pPr>
        <w:pStyle w:val="Normal"/>
        <w:spacing w:lineRule="auto" w:line="240" w:before="0" w:after="0"/>
        <w:jc w:val="both"/>
        <w:rPr>
          <w:sz w:val="20"/>
          <w:szCs w:val="20"/>
        </w:rPr>
      </w:pPr>
      <w:r>
        <w:rPr>
          <w:rFonts w:cs="Arial" w:ascii="Arial" w:hAnsi="Arial"/>
          <w:bCs/>
          <w:color w:val="000000"/>
          <w:sz w:val="20"/>
          <w:szCs w:val="20"/>
        </w:rPr>
        <w:t>-rukovodi kampanjom i kreiranjem predizbornih programa i zadužen je za kreiranje političkih poruka stranke.</w:t>
      </w:r>
    </w:p>
    <w:p>
      <w:pPr>
        <w:pStyle w:val="Normal"/>
        <w:spacing w:lineRule="auto" w:line="240" w:before="0" w:after="0"/>
        <w:jc w:val="both"/>
        <w:rPr>
          <w:sz w:val="20"/>
          <w:szCs w:val="20"/>
        </w:rPr>
      </w:pPr>
      <w:r>
        <w:rPr>
          <w:rFonts w:cs="Arial" w:ascii="Arial" w:hAnsi="Arial"/>
          <w:bCs/>
          <w:color w:val="000000"/>
          <w:sz w:val="20"/>
          <w:szCs w:val="20"/>
        </w:rPr>
        <w:t>-donosi odluku o dopunjavanju određenog broja članova u svim organima i tjelima Stranke a njaviše do 1/6 (jedne šestine) od ukupnog broja članova pojedinih organa.</w:t>
      </w:r>
    </w:p>
    <w:p>
      <w:pPr>
        <w:pStyle w:val="Normal"/>
        <w:spacing w:lineRule="auto" w:line="240" w:before="0" w:after="0"/>
        <w:jc w:val="both"/>
        <w:rPr/>
      </w:pPr>
      <w:r>
        <w:rPr>
          <w:rFonts w:cs="Arial" w:ascii="Arial" w:hAnsi="Arial"/>
          <w:bCs/>
          <w:color w:val="000000"/>
          <w:sz w:val="20"/>
          <w:szCs w:val="20"/>
        </w:rPr>
        <w:t>-po potrebi saziva i predsjedava stalnim i povremenim radnim grupama u Stranci.</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center"/>
        <w:rPr/>
      </w:pPr>
      <w:r>
        <w:rPr>
          <w:rFonts w:cs="Arial" w:ascii="Arial" w:hAnsi="Arial"/>
          <w:b/>
          <w:bCs/>
          <w:color w:val="000000"/>
          <w:sz w:val="20"/>
          <w:szCs w:val="20"/>
        </w:rPr>
        <w:t>Član 56.</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(Predsjedništvo Stranke)</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pPr>
      <w:r>
        <w:rPr>
          <w:rFonts w:cs="Arial" w:ascii="Arial" w:hAnsi="Arial"/>
          <w:bCs/>
          <w:color w:val="000000"/>
          <w:sz w:val="20"/>
          <w:szCs w:val="20"/>
        </w:rPr>
        <w:t>Predsjedništvo Stranke je izvšnopolitički organ stranke koji broji 5 (pet) članova. U sastav Predsjedništva, po funkciji, ulaze predsjednik Stranke, predsjednik Glavnog odbora Stranke.Ostali članovi Predsjedništva biraju se na prijedlog Predsjednika Stranke. Ukoliko se izborom članova Predsjedništva Stranke ne osigura odgovarajuća teritorijalna, nacionalna, socijalna, starosna i spolna zastupljenost, Predsjednik Stranke može povećati broj članova Predsjedništva u cilju osiguranja odgovarajuće zastupljenosti.Članovi Predsjedništva preuzimaju zaduženja po pojedinim oblastima i odgovorni su za praćenje i predlaganje politike Stranke u toj oblasti.</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center"/>
        <w:rPr/>
      </w:pPr>
      <w:r>
        <w:rPr>
          <w:rFonts w:cs="Arial" w:ascii="Arial" w:hAnsi="Arial"/>
          <w:b/>
          <w:bCs/>
          <w:color w:val="000000"/>
          <w:sz w:val="20"/>
          <w:szCs w:val="20"/>
        </w:rPr>
        <w:t>Član 57.</w:t>
      </w:r>
    </w:p>
    <w:p>
      <w:pPr>
        <w:pStyle w:val="Normal"/>
        <w:spacing w:lineRule="auto" w:line="240" w:before="0" w:after="0"/>
        <w:jc w:val="center"/>
        <w:rPr>
          <w:sz w:val="20"/>
          <w:szCs w:val="20"/>
        </w:rPr>
      </w:pPr>
      <w:r>
        <w:rPr>
          <w:rFonts w:cs="Arial" w:ascii="Arial" w:hAnsi="Arial"/>
          <w:b/>
          <w:bCs/>
          <w:color w:val="000000"/>
          <w:sz w:val="20"/>
          <w:szCs w:val="20"/>
        </w:rPr>
        <w:t>(Nadležnost Predsjedništva Stranke)</w:t>
      </w:r>
    </w:p>
    <w:p>
      <w:pPr>
        <w:pStyle w:val="Normal"/>
        <w:spacing w:lineRule="auto" w:line="240" w:before="0" w:after="0"/>
        <w:jc w:val="center"/>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sz w:val="20"/>
          <w:szCs w:val="20"/>
        </w:rPr>
      </w:pPr>
      <w:r>
        <w:rPr>
          <w:rFonts w:cs="Arial" w:ascii="Arial" w:hAnsi="Arial"/>
          <w:bCs/>
          <w:color w:val="000000"/>
          <w:sz w:val="20"/>
          <w:szCs w:val="20"/>
        </w:rPr>
        <w:t xml:space="preserve">Nadležnosti Predsjedništva su : </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t>-provodi političke aktivnosti u okviru Programa Stranke;</w:t>
      </w:r>
    </w:p>
    <w:p>
      <w:pPr>
        <w:pStyle w:val="Normal"/>
        <w:spacing w:lineRule="auto" w:line="240" w:before="0" w:after="0"/>
        <w:jc w:val="both"/>
        <w:rPr>
          <w:sz w:val="20"/>
          <w:szCs w:val="20"/>
        </w:rPr>
      </w:pPr>
      <w:r>
        <w:rPr>
          <w:rFonts w:cs="Arial" w:ascii="Arial" w:hAnsi="Arial"/>
          <w:bCs/>
          <w:color w:val="000000"/>
          <w:sz w:val="20"/>
          <w:szCs w:val="20"/>
        </w:rPr>
        <w:t>-utvrđuje nacrte dokumenata i odluka koje donose Kongres i Glavni odbor u okviru svojih nadležnosti;</w:t>
      </w:r>
    </w:p>
    <w:p>
      <w:pPr>
        <w:pStyle w:val="Normal"/>
        <w:spacing w:lineRule="auto" w:line="240" w:before="0" w:after="0"/>
        <w:jc w:val="both"/>
        <w:rPr>
          <w:sz w:val="20"/>
          <w:szCs w:val="20"/>
        </w:rPr>
      </w:pPr>
      <w:r>
        <w:rPr>
          <w:rFonts w:cs="Arial" w:ascii="Arial" w:hAnsi="Arial"/>
          <w:bCs/>
          <w:color w:val="000000"/>
          <w:sz w:val="20"/>
          <w:szCs w:val="20"/>
        </w:rPr>
        <w:t>-izvršava odluke i provodi stavove Kongresa i Glavnog odbora Stranke;</w:t>
      </w:r>
    </w:p>
    <w:p>
      <w:pPr>
        <w:pStyle w:val="Normal"/>
        <w:spacing w:lineRule="auto" w:line="240" w:before="0" w:after="0"/>
        <w:jc w:val="both"/>
        <w:rPr>
          <w:sz w:val="20"/>
          <w:szCs w:val="20"/>
        </w:rPr>
      </w:pPr>
      <w:r>
        <w:rPr>
          <w:rFonts w:cs="Arial" w:ascii="Arial" w:hAnsi="Arial"/>
          <w:bCs/>
          <w:color w:val="000000"/>
          <w:sz w:val="20"/>
          <w:szCs w:val="20"/>
        </w:rPr>
        <w:t xml:space="preserve">-prati realizaciju finansijskog plana; </w:t>
      </w:r>
    </w:p>
    <w:p>
      <w:pPr>
        <w:pStyle w:val="Normal"/>
        <w:spacing w:lineRule="auto" w:line="240" w:before="0" w:after="0"/>
        <w:jc w:val="both"/>
        <w:rPr>
          <w:sz w:val="20"/>
          <w:szCs w:val="20"/>
        </w:rPr>
      </w:pPr>
      <w:r>
        <w:rPr>
          <w:rFonts w:cs="Arial" w:ascii="Arial" w:hAnsi="Arial"/>
          <w:bCs/>
          <w:color w:val="000000"/>
          <w:sz w:val="20"/>
          <w:szCs w:val="20"/>
        </w:rPr>
        <w:t>-donosi Pravilnik o organizaciji stručnih službi Stranke i druge opće akte Stranke u skladu sa Statutom;</w:t>
      </w:r>
    </w:p>
    <w:p>
      <w:pPr>
        <w:pStyle w:val="Normal"/>
        <w:spacing w:lineRule="auto" w:line="240" w:before="0" w:after="0"/>
        <w:jc w:val="both"/>
        <w:rPr>
          <w:sz w:val="20"/>
          <w:szCs w:val="20"/>
        </w:rPr>
      </w:pPr>
      <w:r>
        <w:rPr>
          <w:rFonts w:cs="Arial" w:ascii="Arial" w:hAnsi="Arial"/>
          <w:bCs/>
          <w:color w:val="000000"/>
          <w:sz w:val="20"/>
          <w:szCs w:val="20"/>
        </w:rPr>
        <w:t>-ima i druge nadležnosti utvrđene Statutom i drugim aktima;</w:t>
      </w:r>
    </w:p>
    <w:p>
      <w:pPr>
        <w:pStyle w:val="Normal"/>
        <w:spacing w:lineRule="auto" w:line="240" w:before="0" w:after="0"/>
        <w:jc w:val="both"/>
        <w:rPr>
          <w:sz w:val="20"/>
          <w:szCs w:val="20"/>
        </w:rPr>
      </w:pPr>
      <w:r>
        <w:rPr>
          <w:rFonts w:cs="Arial" w:ascii="Arial" w:hAnsi="Arial"/>
          <w:bCs/>
          <w:color w:val="000000"/>
          <w:sz w:val="20"/>
          <w:szCs w:val="20"/>
        </w:rPr>
        <w:t>-donosi Poslovnik o radu Predsjedništva Stranke.</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center"/>
        <w:rPr/>
      </w:pPr>
      <w:r>
        <w:rPr>
          <w:rFonts w:cs="Arial" w:ascii="Arial" w:hAnsi="Arial"/>
          <w:b/>
          <w:bCs/>
          <w:color w:val="000000"/>
          <w:sz w:val="20"/>
          <w:szCs w:val="20"/>
        </w:rPr>
        <w:t>Član 58.</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(Nadzorni odbor)</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pPr>
      <w:r>
        <w:rPr>
          <w:rFonts w:cs="Arial" w:ascii="Arial" w:hAnsi="Arial"/>
          <w:bCs/>
          <w:color w:val="000000"/>
          <w:sz w:val="20"/>
          <w:szCs w:val="20"/>
        </w:rPr>
        <w:t>Nadzorni odbor je kontrolno-nadzorni organ Stranke koji broji  (tri) člana. Nadzorni odbor na prvoj konstituirajućoj sjednici bira predsjednika Nadzornog odbora. Članovi Nadzornog odbora ne mogu biti članovi drugog organa Stranke. Nadzorni odbor za svoj rad odgovara Kongresu.</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Nadzorni odbor kontroliše prihode i rashode Stranke, te način upravljanja imovinom koja je u vlasništvu Stranke ili kojom Stranka raspolaže po nekom drugom osnovu.</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Nadzorni odbor nadležan je za odlučivanje o žalbi na odluku o isključenju člana Stranke i na odluke Predsjedništva Stranke o raspuštanju odbora.</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Odluke Nadzornog odbora su konačne i obavezujuće.</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Nadzorni odbor jedanput godišnje podnosi Predsjedništvu Stranke izvještaj o unutrašnjoj kontroli finansijskog poslovanja.</w:t>
      </w:r>
    </w:p>
    <w:p>
      <w:pPr>
        <w:pStyle w:val="Normal"/>
        <w:spacing w:lineRule="auto" w:line="240" w:before="0" w:after="0"/>
        <w:jc w:val="both"/>
        <w:rPr/>
      </w:pPr>
      <w:r>
        <w:rPr>
          <w:rFonts w:cs="Arial" w:ascii="Arial" w:hAnsi="Arial"/>
          <w:bCs/>
          <w:color w:val="000000"/>
          <w:sz w:val="20"/>
          <w:szCs w:val="20"/>
        </w:rPr>
        <w:t>Nadzorni odbor donosi Poslovnik o radu.</w:t>
      </w:r>
    </w:p>
    <w:p>
      <w:pPr>
        <w:pStyle w:val="Normal"/>
        <w:spacing w:lineRule="auto" w:line="240" w:before="0" w:after="0"/>
        <w:jc w:val="center"/>
        <w:rPr/>
      </w:pPr>
      <w:r>
        <w:rPr>
          <w:rFonts w:cs="Arial" w:ascii="Arial" w:hAnsi="Arial"/>
          <w:b/>
          <w:bCs/>
          <w:color w:val="000000"/>
          <w:sz w:val="20"/>
          <w:szCs w:val="20"/>
        </w:rPr>
        <w:t>Član 59.</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(Statutarna komisija)</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pPr>
      <w:r>
        <w:rPr>
          <w:rFonts w:cs="Arial" w:ascii="Arial" w:hAnsi="Arial"/>
          <w:bCs/>
          <w:color w:val="000000"/>
          <w:sz w:val="20"/>
          <w:szCs w:val="20"/>
        </w:rPr>
        <w:t>Statutarna komisija ima 3 (tri) člana  koje bira i razrješava Predsjedništvo stranke.</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Statutarna komisija za svoj rad odgovara Predsjedništvu stranke.</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Statutarna komisija na prvoj konstituirajućoj sjednici bira svog predsjednika.</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Statutarna komisija tumači Statut i druga akta Stranke, te odlučuje o usklađenosti akata i o nadležnostima organa Stranke.</w:t>
      </w:r>
    </w:p>
    <w:p>
      <w:pPr>
        <w:pStyle w:val="Normal"/>
        <w:spacing w:lineRule="auto" w:line="240" w:before="0" w:after="0"/>
        <w:jc w:val="both"/>
        <w:rPr>
          <w:sz w:val="20"/>
          <w:szCs w:val="20"/>
        </w:rPr>
      </w:pPr>
      <w:r>
        <w:rPr>
          <w:rFonts w:cs="Arial" w:ascii="Arial" w:hAnsi="Arial"/>
          <w:bCs/>
          <w:color w:val="000000"/>
          <w:sz w:val="20"/>
          <w:szCs w:val="20"/>
        </w:rPr>
        <w:t>Odluka, odnosno, tumačenje Statutarne komisije konačno je za sve organe i članove Stranke. Članovi Statutarne komisije ne mogu biti članovi drugog organa Stranke.</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Statutarna komisija donosi Poslovnik o radu.</w:t>
      </w:r>
    </w:p>
    <w:p>
      <w:pPr>
        <w:pStyle w:val="Normal"/>
        <w:spacing w:lineRule="auto" w:line="240" w:before="0" w:after="0"/>
        <w:jc w:val="both"/>
        <w:rPr>
          <w:rFonts w:ascii="Arial" w:hAnsi="Arial" w:cs="Arial"/>
          <w:bCs/>
          <w:color w:val="000000"/>
        </w:rPr>
      </w:pPr>
      <w:r>
        <w:rPr>
          <w:rFonts w:cs="Arial" w:ascii="Arial" w:hAnsi="Arial"/>
          <w:bCs/>
          <w:color w:val="000000"/>
        </w:rPr>
      </w:r>
    </w:p>
    <w:p>
      <w:pPr>
        <w:pStyle w:val="Normal"/>
        <w:spacing w:lineRule="auto" w:line="240" w:before="0" w:after="0"/>
        <w:jc w:val="center"/>
        <w:rPr/>
      </w:pPr>
      <w:r>
        <w:rPr>
          <w:rFonts w:cs="Arial" w:ascii="Arial" w:hAnsi="Arial"/>
          <w:b/>
          <w:bCs/>
          <w:color w:val="000000"/>
          <w:sz w:val="20"/>
          <w:szCs w:val="20"/>
        </w:rPr>
        <w:t>Član 60.</w:t>
      </w:r>
    </w:p>
    <w:p>
      <w:pPr>
        <w:pStyle w:val="Normal"/>
        <w:spacing w:lineRule="auto" w:line="240" w:before="0" w:after="0"/>
        <w:jc w:val="center"/>
        <w:rPr>
          <w:sz w:val="20"/>
          <w:szCs w:val="20"/>
        </w:rPr>
      </w:pPr>
      <w:r>
        <w:rPr>
          <w:rFonts w:cs="Arial" w:ascii="Arial" w:hAnsi="Arial"/>
          <w:b/>
          <w:bCs/>
          <w:color w:val="000000"/>
          <w:sz w:val="20"/>
          <w:szCs w:val="20"/>
        </w:rPr>
        <w:t>(Generalni sekretar)</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pPr>
      <w:r>
        <w:rPr>
          <w:rFonts w:cs="Arial" w:ascii="Arial" w:hAnsi="Arial"/>
          <w:bCs/>
          <w:color w:val="000000"/>
          <w:sz w:val="20"/>
          <w:szCs w:val="20"/>
        </w:rPr>
        <w:t xml:space="preserve">Generalnog sekretara Stranke, na prijedlog Predsjednika Stranke, bira Glavni odbor. Generalni sekretar Stranke pomaže Predsjedniku Stranke, te predsjedniku i zamjenicima Glavnog odbora u organizaciji i  kordionaciji njihovog rada ,rukovodi radom izvršnih sekretara i stara se za organizaciono funkcionisanje Stranke, te ima druga ovlaštenja utvrđena ovim Statutom i aktima Predsjedništva Stranke. </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center"/>
        <w:rPr/>
      </w:pPr>
      <w:r>
        <w:rPr>
          <w:rFonts w:cs="Arial" w:ascii="Arial" w:hAnsi="Arial"/>
          <w:b/>
          <w:bCs/>
          <w:color w:val="000000"/>
          <w:sz w:val="20"/>
          <w:szCs w:val="20"/>
        </w:rPr>
        <w:t>Član 61.</w:t>
      </w:r>
    </w:p>
    <w:p>
      <w:pPr>
        <w:pStyle w:val="Normal"/>
        <w:spacing w:lineRule="auto" w:line="240" w:before="0" w:after="0"/>
        <w:jc w:val="center"/>
        <w:rPr>
          <w:sz w:val="20"/>
          <w:szCs w:val="20"/>
        </w:rPr>
      </w:pPr>
      <w:r>
        <w:rPr>
          <w:rFonts w:cs="Arial" w:ascii="Arial" w:hAnsi="Arial"/>
          <w:b/>
          <w:bCs/>
          <w:color w:val="000000"/>
          <w:sz w:val="20"/>
          <w:szCs w:val="20"/>
        </w:rPr>
        <w:t>(Sekretarijat)</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rFonts w:ascii="Arial" w:hAnsi="Arial" w:cs="Arial"/>
          <w:bCs/>
          <w:color w:val="000000"/>
        </w:rPr>
      </w:pPr>
      <w:r>
        <w:rPr>
          <w:rFonts w:cs="Arial" w:ascii="Arial" w:hAnsi="Arial"/>
          <w:bCs/>
          <w:color w:val="000000"/>
          <w:sz w:val="20"/>
          <w:szCs w:val="20"/>
        </w:rPr>
        <w:t>Stranka ima Sekretarijat za obavljanje stručnih i administrativnih poslova.</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t>Radom Sekretarijata rukovodi Generalni sekretar Stranke.</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Sekretarijat čine:</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-Služba za pravne i opće poslove,</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-Služba za finansijske poslove,</w:t>
      </w:r>
    </w:p>
    <w:p>
      <w:pPr>
        <w:pStyle w:val="Normal"/>
        <w:spacing w:lineRule="auto" w:line="240" w:before="0" w:after="0"/>
        <w:jc w:val="both"/>
        <w:rPr>
          <w:sz w:val="20"/>
          <w:szCs w:val="20"/>
        </w:rPr>
      </w:pPr>
      <w:r>
        <w:rPr>
          <w:rFonts w:cs="Arial" w:ascii="Arial" w:hAnsi="Arial"/>
          <w:bCs/>
          <w:color w:val="000000"/>
          <w:sz w:val="20"/>
          <w:szCs w:val="20"/>
        </w:rPr>
        <w:t>-Služba za medije i analitiku,</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rPr>
      </w:pPr>
      <w:r>
        <w:rPr>
          <w:rFonts w:cs="Arial" w:ascii="Arial" w:hAnsi="Arial"/>
          <w:bCs/>
          <w:color w:val="000000"/>
          <w:sz w:val="20"/>
          <w:szCs w:val="20"/>
        </w:rPr>
        <w:t>U okviru Sekretarijata se mogu formirati i dodatne službe koje obezbjeđuju funkcioniranje Stranke i podupiru realizaciju utvrđenih politika Stranke.</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Odluku o formiranju službi Sekretarijata donosi Predsjedništvo Stranke na prijedlog Generalnog sekretara.</w:t>
      </w:r>
    </w:p>
    <w:p>
      <w:pPr>
        <w:pStyle w:val="Normal"/>
        <w:spacing w:lineRule="auto" w:line="240" w:before="0" w:after="0"/>
        <w:jc w:val="both"/>
        <w:rPr>
          <w:sz w:val="20"/>
          <w:szCs w:val="20"/>
        </w:rPr>
      </w:pPr>
      <w:r>
        <w:rPr>
          <w:rFonts w:cs="Arial" w:ascii="Arial" w:hAnsi="Arial"/>
          <w:bCs/>
          <w:color w:val="000000"/>
          <w:sz w:val="20"/>
          <w:szCs w:val="20"/>
        </w:rPr>
        <w:t>Predsjedništvo donosi Pravilnik o unutrašnjoj organizaciji i sistematizaciji radnih mjesta Sekretarijata.</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center"/>
        <w:rPr/>
      </w:pPr>
      <w:r>
        <w:rPr>
          <w:rFonts w:cs="Arial" w:ascii="Arial" w:hAnsi="Arial"/>
          <w:b/>
          <w:bCs/>
          <w:color w:val="000000"/>
          <w:sz w:val="20"/>
          <w:szCs w:val="20"/>
        </w:rPr>
        <w:t>Član 62.</w:t>
      </w:r>
    </w:p>
    <w:p>
      <w:pPr>
        <w:pStyle w:val="Normal"/>
        <w:spacing w:lineRule="auto" w:line="240" w:before="0" w:after="0"/>
        <w:jc w:val="center"/>
        <w:rPr>
          <w:sz w:val="20"/>
          <w:szCs w:val="20"/>
        </w:rPr>
      </w:pPr>
      <w:r>
        <w:rPr>
          <w:rFonts w:cs="Arial" w:ascii="Arial" w:hAnsi="Arial"/>
          <w:b/>
          <w:bCs/>
          <w:color w:val="000000"/>
          <w:sz w:val="20"/>
          <w:szCs w:val="20"/>
        </w:rPr>
        <w:t>(Politička akademija)</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rFonts w:ascii="Arial" w:hAnsi="Arial" w:cs="Arial"/>
          <w:bCs/>
          <w:color w:val="000000"/>
        </w:rPr>
      </w:pPr>
      <w:r>
        <w:rPr>
          <w:rFonts w:cs="Arial" w:ascii="Arial" w:hAnsi="Arial"/>
          <w:bCs/>
          <w:color w:val="000000"/>
          <w:sz w:val="20"/>
          <w:szCs w:val="20"/>
        </w:rPr>
        <w:t>Stranka ima Političku akademiju.</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Politička akademija osniva se odlukom Predsjedništva Stranke.</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Cilj osnivanja Političke akademije jest političko obrazovanje i usavršavanje, te podizanje nivoa političke komunikacije i kulture dijaloga članova Stranke.</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U okviru Političke akademije, formiraju se stručna i savjetodavna Vijeća za određene oblasti javnih politika.</w:t>
      </w:r>
    </w:p>
    <w:p>
      <w:pPr>
        <w:pStyle w:val="Normal"/>
        <w:spacing w:lineRule="auto" w:line="240" w:before="0" w:after="0"/>
        <w:jc w:val="both"/>
        <w:rPr/>
      </w:pPr>
      <w:r>
        <w:rPr>
          <w:rFonts w:cs="Arial" w:ascii="Arial" w:hAnsi="Arial"/>
          <w:bCs/>
          <w:color w:val="000000"/>
          <w:sz w:val="20"/>
          <w:szCs w:val="20"/>
        </w:rPr>
        <w:t>Za svoj rad Politička akademija odgovara Generalnom sekretaru i Predsjedništvu Stranke.</w:t>
      </w:r>
    </w:p>
    <w:p>
      <w:pPr>
        <w:pStyle w:val="Normal"/>
        <w:spacing w:lineRule="auto" w:line="240" w:before="0" w:after="0"/>
        <w:jc w:val="both"/>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center"/>
        <w:rPr/>
      </w:pPr>
      <w:r>
        <w:rPr>
          <w:rFonts w:cs="Arial" w:ascii="Arial" w:hAnsi="Arial"/>
          <w:b/>
          <w:bCs/>
          <w:color w:val="000000"/>
          <w:sz w:val="20"/>
          <w:szCs w:val="20"/>
        </w:rPr>
        <w:t>Član 63.</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(Dualizam funkcija)</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rFonts w:ascii="Arial" w:hAnsi="Arial" w:cs="Arial"/>
          <w:bCs/>
          <w:color w:val="000000"/>
        </w:rPr>
      </w:pPr>
      <w:r>
        <w:rPr>
          <w:rFonts w:cs="Arial" w:ascii="Arial" w:hAnsi="Arial"/>
          <w:bCs/>
          <w:color w:val="000000"/>
          <w:sz w:val="20"/>
          <w:szCs w:val="20"/>
        </w:rPr>
        <w:t>Nije dozvoljeno obnašanje više od jedne stranačke funkcije, osim onih koje se dobijaju po funkciji.</w:t>
      </w:r>
    </w:p>
    <w:p>
      <w:pPr>
        <w:pStyle w:val="Normal"/>
        <w:spacing w:lineRule="auto" w:line="240" w:before="0" w:after="0"/>
        <w:jc w:val="both"/>
        <w:rPr/>
      </w:pPr>
      <w:r>
        <w:rPr>
          <w:rFonts w:cs="Arial" w:ascii="Arial" w:hAnsi="Arial"/>
          <w:bCs/>
          <w:color w:val="000000"/>
          <w:sz w:val="20"/>
          <w:szCs w:val="20"/>
        </w:rPr>
        <w:t>Izabrani nosilac funkcije dužan je u roku od sedam dana od dana izbora odlučiti koju funkciju zadržava.</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center"/>
        <w:rPr/>
      </w:pPr>
      <w:r>
        <w:rPr>
          <w:rFonts w:cs="Arial" w:ascii="Arial" w:hAnsi="Arial"/>
          <w:b/>
          <w:bCs/>
          <w:color w:val="000000"/>
          <w:sz w:val="20"/>
          <w:szCs w:val="20"/>
        </w:rPr>
        <w:t>Član 64.</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(Kooptiranje u stranačkim organima)</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t>Predsjednik Stranke je jedini ovlašten da po potrebi dopuni organe Stranke dodatnim članovima radi uspostavljanja teritorijalne, nacionalne, spolne i dobne ravnoteže u svrhu ostvarenja programskih ciljeva Stranke, a ne više od 1/6 članova u odnosu na izabrani broj članova.</w:t>
      </w:r>
    </w:p>
    <w:p>
      <w:pPr>
        <w:pStyle w:val="Normal"/>
        <w:spacing w:lineRule="auto" w:line="240" w:before="0" w:after="0"/>
        <w:jc w:val="both"/>
        <w:rPr>
          <w:sz w:val="20"/>
          <w:szCs w:val="20"/>
        </w:rPr>
      </w:pPr>
      <w:r>
        <w:rPr>
          <w:sz w:val="20"/>
          <w:szCs w:val="20"/>
        </w:rPr>
      </w:r>
    </w:p>
    <w:p>
      <w:pPr>
        <w:pStyle w:val="Normal"/>
        <w:spacing w:lineRule="auto" w:line="240" w:before="0" w:after="0"/>
        <w:jc w:val="center"/>
        <w:rPr/>
      </w:pPr>
      <w:r>
        <w:rPr>
          <w:rFonts w:cs="Arial" w:ascii="Arial" w:hAnsi="Arial"/>
          <w:b/>
          <w:bCs/>
          <w:color w:val="000000"/>
          <w:sz w:val="20"/>
          <w:szCs w:val="20"/>
        </w:rPr>
        <w:t>Član 65.</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(Oblici interesnog organizovanja)</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rFonts w:ascii="Arial" w:hAnsi="Arial" w:cs="Arial"/>
          <w:bCs/>
          <w:color w:val="000000"/>
        </w:rPr>
      </w:pPr>
      <w:r>
        <w:rPr>
          <w:rFonts w:cs="Arial" w:ascii="Arial" w:hAnsi="Arial"/>
          <w:bCs/>
          <w:color w:val="000000"/>
          <w:sz w:val="20"/>
          <w:szCs w:val="20"/>
        </w:rPr>
        <w:t>U stranci se mogu formirati oblici interesnog organizovanja.</w:t>
      </w:r>
    </w:p>
    <w:p>
      <w:pPr>
        <w:pStyle w:val="Normal"/>
        <w:spacing w:lineRule="auto" w:line="240" w:before="0" w:after="0"/>
        <w:jc w:val="both"/>
        <w:rPr>
          <w:sz w:val="20"/>
          <w:szCs w:val="20"/>
        </w:rPr>
      </w:pPr>
      <w:r>
        <w:rPr>
          <w:rFonts w:cs="Arial" w:ascii="Arial" w:hAnsi="Arial"/>
          <w:bCs/>
          <w:color w:val="000000"/>
          <w:sz w:val="20"/>
          <w:szCs w:val="20"/>
        </w:rPr>
        <w:t>Saglasnost za formiranje interesnog oblika organizovanja, na prijedlog Predsjedništva Stranke, daje Glavni odbor Stranke.</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rPr>
      </w:pPr>
      <w:r>
        <w:rPr>
          <w:rFonts w:cs="Arial" w:ascii="Arial" w:hAnsi="Arial"/>
          <w:bCs/>
          <w:color w:val="000000"/>
          <w:sz w:val="20"/>
          <w:szCs w:val="20"/>
        </w:rPr>
        <w:t>Oblici interesnog organizovanja mogu biti:</w:t>
      </w:r>
    </w:p>
    <w:p>
      <w:pPr>
        <w:pStyle w:val="Normal"/>
        <w:spacing w:lineRule="auto" w:line="240" w:before="0" w:after="0"/>
        <w:jc w:val="both"/>
        <w:rPr>
          <w:sz w:val="20"/>
          <w:szCs w:val="20"/>
        </w:rPr>
      </w:pPr>
      <w:r>
        <w:rPr>
          <w:rFonts w:cs="Arial" w:ascii="Arial" w:hAnsi="Arial"/>
          <w:bCs/>
          <w:color w:val="000000"/>
          <w:sz w:val="20"/>
          <w:szCs w:val="20"/>
        </w:rPr>
        <w:t>-Organizacija mladih;</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-Organizacija žena</w:t>
      </w:r>
    </w:p>
    <w:p>
      <w:pPr>
        <w:pStyle w:val="Normal"/>
        <w:spacing w:lineRule="auto" w:line="240" w:before="0" w:after="0"/>
        <w:jc w:val="both"/>
        <w:rPr>
          <w:sz w:val="20"/>
          <w:szCs w:val="20"/>
        </w:rPr>
      </w:pPr>
      <w:r>
        <w:rPr>
          <w:rFonts w:cs="Arial" w:ascii="Arial" w:hAnsi="Arial"/>
          <w:bCs/>
          <w:color w:val="000000"/>
          <w:sz w:val="20"/>
          <w:szCs w:val="20"/>
        </w:rPr>
        <w:t>- i drugi oblici interesnog organizovanja koji nisu u koliziji sa principima Stranke.</w:t>
      </w:r>
    </w:p>
    <w:p>
      <w:pPr>
        <w:pStyle w:val="Normal"/>
        <w:spacing w:lineRule="auto" w:line="240" w:before="0" w:after="0"/>
        <w:jc w:val="both"/>
        <w:rPr>
          <w:sz w:val="20"/>
          <w:szCs w:val="20"/>
        </w:rPr>
      </w:pPr>
      <w:r>
        <w:rPr>
          <w:sz w:val="20"/>
          <w:szCs w:val="20"/>
        </w:rPr>
      </w:r>
    </w:p>
    <w:p>
      <w:pPr>
        <w:pStyle w:val="Normal"/>
        <w:spacing w:lineRule="auto" w:line="240" w:before="0" w:after="0"/>
        <w:jc w:val="both"/>
        <w:rPr>
          <w:sz w:val="20"/>
          <w:szCs w:val="20"/>
        </w:rPr>
      </w:pPr>
      <w:r>
        <w:rPr>
          <w:rFonts w:cs="Arial" w:ascii="Arial" w:hAnsi="Arial"/>
          <w:bCs/>
          <w:color w:val="000000"/>
          <w:sz w:val="20"/>
          <w:szCs w:val="20"/>
        </w:rPr>
        <w:t xml:space="preserve">Interesne organizacije imaju svoja pravila koja moraju biti u skladu sa programskim načelima i Statutom Stranke. </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sz w:val="20"/>
          <w:szCs w:val="20"/>
        </w:rPr>
      </w:pPr>
      <w:r>
        <w:rPr>
          <w:rFonts w:cs="Arial" w:ascii="Arial" w:hAnsi="Arial"/>
          <w:bCs/>
          <w:color w:val="000000"/>
          <w:sz w:val="20"/>
          <w:szCs w:val="20"/>
        </w:rPr>
        <w:t>Članstvo u interesnim organizacijama stiče se odobrenjem zahtjeva upućenog rukovodstvu organizacije.</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sz w:val="20"/>
          <w:szCs w:val="20"/>
        </w:rPr>
      </w:pPr>
      <w:r>
        <w:rPr>
          <w:rFonts w:cs="Arial" w:ascii="Arial" w:hAnsi="Arial"/>
          <w:bCs/>
          <w:color w:val="000000"/>
          <w:sz w:val="20"/>
          <w:szCs w:val="20"/>
        </w:rPr>
        <w:t>Saglasnost na Poslovnik o radu i kriterijima za članstvo daje Glavni odbor Stranke.</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sz w:val="20"/>
          <w:szCs w:val="20"/>
        </w:rPr>
      </w:pPr>
      <w:r>
        <w:rPr>
          <w:rFonts w:cs="Arial" w:ascii="Arial" w:hAnsi="Arial"/>
          <w:b/>
          <w:bCs/>
          <w:color w:val="000000"/>
          <w:sz w:val="20"/>
          <w:szCs w:val="20"/>
        </w:rPr>
        <w:t>X. IZBORI I REALIZACIJA IZBORNOG PROGRAMA</w:t>
      </w:r>
    </w:p>
    <w:p>
      <w:pPr>
        <w:pStyle w:val="Normal"/>
        <w:spacing w:lineRule="auto" w:line="240" w:before="0" w:after="0"/>
        <w:jc w:val="both"/>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center"/>
        <w:rPr/>
      </w:pPr>
      <w:r>
        <w:rPr>
          <w:rFonts w:cs="Arial" w:ascii="Arial" w:hAnsi="Arial"/>
          <w:b/>
          <w:bCs/>
          <w:color w:val="000000"/>
          <w:sz w:val="20"/>
          <w:szCs w:val="20"/>
        </w:rPr>
        <w:t>Član 66.</w:t>
      </w:r>
    </w:p>
    <w:p>
      <w:pPr>
        <w:pStyle w:val="Normal"/>
        <w:spacing w:lineRule="auto" w:line="240" w:before="0" w:after="0"/>
        <w:jc w:val="center"/>
        <w:rPr>
          <w:sz w:val="20"/>
          <w:szCs w:val="20"/>
        </w:rPr>
      </w:pPr>
      <w:r>
        <w:rPr>
          <w:rFonts w:cs="Arial" w:ascii="Arial" w:hAnsi="Arial"/>
          <w:b/>
          <w:bCs/>
          <w:color w:val="000000"/>
          <w:sz w:val="20"/>
          <w:szCs w:val="20"/>
        </w:rPr>
        <w:t>(Opća pravila)</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sz w:val="20"/>
          <w:szCs w:val="20"/>
        </w:rPr>
      </w:pPr>
      <w:r>
        <w:rPr>
          <w:rFonts w:cs="Arial" w:ascii="Arial" w:hAnsi="Arial"/>
          <w:bCs/>
          <w:color w:val="000000"/>
          <w:sz w:val="20"/>
          <w:szCs w:val="20"/>
        </w:rPr>
        <w:t xml:space="preserve">Izbori u Stranci mogu biti redovni i vanredni. Redovni izbori za sve organe Stranke održavaju se svake pete godine. Izbori za sve organe i funkcionere u Stranci provode se tajnim glasanjem između više kandidata .Pravila izbornog postupka u svim strukturama Stranke donosi Glavni odbor, na prijedlog Predsjednika Stranke. </w:t>
      </w:r>
    </w:p>
    <w:p>
      <w:pPr>
        <w:pStyle w:val="Normal"/>
        <w:spacing w:lineRule="auto" w:line="240" w:before="0" w:after="0"/>
        <w:jc w:val="both"/>
        <w:rPr>
          <w:sz w:val="20"/>
          <w:szCs w:val="20"/>
        </w:rPr>
      </w:pPr>
      <w:r>
        <w:rPr>
          <w:rFonts w:cs="Arial" w:ascii="Arial" w:hAnsi="Arial"/>
          <w:bCs/>
          <w:color w:val="000000"/>
          <w:sz w:val="20"/>
          <w:szCs w:val="20"/>
        </w:rPr>
        <w:t>Glavni odbor utvrđuje kriterije za predlaganja kandidata Stranke za vijećnike  i zastupnike  kao i kandidata Stranke za obavljanje drugih poslova i aktivnosti u ime Stranke.</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center"/>
        <w:rPr/>
      </w:pPr>
      <w:r>
        <w:rPr>
          <w:rFonts w:cs="Arial" w:ascii="Arial" w:hAnsi="Arial"/>
          <w:b/>
          <w:bCs/>
          <w:color w:val="000000"/>
          <w:sz w:val="20"/>
          <w:szCs w:val="20"/>
        </w:rPr>
        <w:t>Član 67.</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(Način odlučivanja)</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sz w:val="20"/>
          <w:szCs w:val="20"/>
        </w:rPr>
      </w:pPr>
      <w:r>
        <w:rPr>
          <w:rFonts w:cs="Arial" w:ascii="Arial" w:hAnsi="Arial"/>
          <w:bCs/>
          <w:color w:val="000000"/>
          <w:sz w:val="20"/>
          <w:szCs w:val="20"/>
        </w:rPr>
        <w:t>Predsjedništvo Stranke odlučuje o podršci Stranke kandidatu druge političke organizacije  ili nezavisnom kandidatu na izborima za državni, entitetski i kantonalni nivo zakonodavne ili izvršne vlasti.</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Glavni odbor odlučuje o učešću Stranke u formiranju koalicione vlade, u skladu sa Statutom.</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Predsjedništvo Stranke daje saglasnost na imenovanja kandidata Stranke odnosno utvrđuje prijedlog kandidata za pozicije u izvršnoj vlasti na svim nivoima u skladu sa Statutom.</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center"/>
        <w:rPr/>
      </w:pPr>
      <w:r>
        <w:rPr>
          <w:rFonts w:cs="Arial" w:ascii="Arial" w:hAnsi="Arial"/>
          <w:b/>
          <w:bCs/>
          <w:color w:val="000000"/>
          <w:sz w:val="20"/>
          <w:szCs w:val="20"/>
        </w:rPr>
        <w:t>Član 68.</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(Provedba izbornog programa na izvršnim nivoima vlasti)</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rFonts w:ascii="Arial" w:hAnsi="Arial" w:cs="Arial"/>
          <w:bCs/>
          <w:color w:val="000000"/>
        </w:rPr>
      </w:pPr>
      <w:r>
        <w:rPr>
          <w:rFonts w:cs="Arial" w:ascii="Arial" w:hAnsi="Arial"/>
          <w:bCs/>
          <w:color w:val="000000"/>
          <w:sz w:val="20"/>
          <w:szCs w:val="20"/>
        </w:rPr>
        <w:t>Članovi Vijeća ministara BiH, kao i članovi vlada na ostalim nivoima vlasti dužni su, ukoliko su kandidati Stranke, da sprovode izborni program koji utvrdi Glavni odbor.</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t>Ako je predsjedavajući Vijeća ministara BiH ili premijer kandidat Stranke, dužan je Predsjedništvu Stranke predlagati politiku koja obezbjeđuje realizaciju izbornog programa Stranke.</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rPr>
      </w:pPr>
      <w:r>
        <w:rPr>
          <w:rFonts w:cs="Arial" w:ascii="Arial" w:hAnsi="Arial"/>
          <w:bCs/>
          <w:color w:val="000000"/>
        </w:rPr>
      </w:r>
    </w:p>
    <w:p>
      <w:pPr>
        <w:pStyle w:val="Normal"/>
        <w:spacing w:lineRule="auto" w:line="240" w:before="0" w:after="0"/>
        <w:jc w:val="center"/>
        <w:rPr/>
      </w:pPr>
      <w:r>
        <w:rPr>
          <w:rFonts w:cs="Arial" w:ascii="Arial" w:hAnsi="Arial"/>
          <w:b/>
          <w:bCs/>
          <w:color w:val="000000"/>
          <w:sz w:val="20"/>
          <w:szCs w:val="20"/>
        </w:rPr>
        <w:t>Član 69.</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(Provedba izbornog programa na nivou lokalne samouprave)</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rFonts w:ascii="Arial" w:hAnsi="Arial" w:cs="Arial"/>
          <w:bCs/>
          <w:color w:val="000000"/>
        </w:rPr>
      </w:pPr>
      <w:r>
        <w:rPr>
          <w:rFonts w:cs="Arial" w:ascii="Arial" w:hAnsi="Arial"/>
          <w:bCs/>
          <w:color w:val="000000"/>
          <w:sz w:val="20"/>
          <w:szCs w:val="20"/>
        </w:rPr>
        <w:t>Funkcioneri lokalne samouprave, ukoliko su članovi Stranke, dužni su sprovoditi izborni program koji usvoji općinski/gradski odbor.</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Načelnik općine/gradonačelnik, ukoliko je član Stranke, predlaže općinskom/gradskom odboru politiku lokalne samouprave, koja osigurava realizaciju izbornog programa.</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Predsjednik kantonalne vlade, ukoliko je član Stranke, predlaže kantonalnom odboru politiku koja obezbjeđuje realizaciju izbornog programa.</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tabs>
          <w:tab w:val="left" w:pos="1305" w:leader="none"/>
        </w:tabs>
        <w:spacing w:lineRule="auto" w:line="240" w:before="0" w:after="0"/>
        <w:jc w:val="center"/>
        <w:rPr/>
      </w:pPr>
      <w:r>
        <w:rPr>
          <w:rFonts w:cs="Arial" w:ascii="Arial" w:hAnsi="Arial"/>
          <w:b/>
          <w:bCs/>
          <w:color w:val="000000"/>
          <w:sz w:val="20"/>
          <w:szCs w:val="20"/>
        </w:rPr>
        <w:t>Član 70.</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(Klub zastupnika i klub vijećnika)</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rFonts w:ascii="Arial" w:hAnsi="Arial" w:cs="Arial"/>
          <w:bCs/>
          <w:color w:val="000000"/>
        </w:rPr>
      </w:pPr>
      <w:r>
        <w:rPr>
          <w:rFonts w:cs="Arial" w:ascii="Arial" w:hAnsi="Arial"/>
          <w:bCs/>
          <w:color w:val="000000"/>
          <w:sz w:val="20"/>
          <w:szCs w:val="20"/>
        </w:rPr>
        <w:t>Klub zastupnika sačinjavaju svi zastupnici a klub vijećnika svi vijećnici sa liste Stranke u odgovarajućoj skupštini/vijeću ili parlamentu.</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Član kluba zastupnika odnosno vijećnika dužan je da poštuje principe i interese Stranke i zastupa politiku Stranke u odgovarajućoj skupštini/vijeću ili parlamentu.</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U slučaju nepoštivanja principa i interesa Stranke može se pokrenuti postupak za utvrđivanje odgovornosti vijećnika odnosno zastupnika.</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Član kluba zastupnika  odnosno vijećnika, obavezan je da prisustvuje sjednicama kluba i sjednicama vijeća  ili parlamenta.</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Predsjednik kluba zastupnika na državnom, entitetskom ili kantonalnom nivou podnosi godišnji izvještaj Predsjedništvu Stranke, a predsjednik kluba vijećnika  godišnji izvještaj podnosi općinskom i kantonalnom odboru Stranke.</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Klub zastupnika , odnosno vijećnika, može donijeti svoj Poslovnik o radu.</w:t>
      </w:r>
    </w:p>
    <w:p>
      <w:pPr>
        <w:pStyle w:val="Normal"/>
        <w:spacing w:lineRule="auto" w:line="240" w:before="0" w:after="0"/>
        <w:jc w:val="both"/>
        <w:rPr>
          <w:sz w:val="20"/>
          <w:szCs w:val="20"/>
        </w:rPr>
      </w:pPr>
      <w:r>
        <w:rPr>
          <w:rFonts w:cs="Arial" w:ascii="Arial" w:hAnsi="Arial"/>
          <w:b/>
          <w:bCs/>
          <w:color w:val="000000"/>
          <w:sz w:val="20"/>
          <w:szCs w:val="20"/>
        </w:rPr>
        <w:t>XI. POSEBNE ODREDBE</w:t>
      </w:r>
    </w:p>
    <w:p>
      <w:pPr>
        <w:pStyle w:val="Normal"/>
        <w:spacing w:lineRule="auto" w:line="240" w:before="0" w:after="0"/>
        <w:jc w:val="both"/>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center"/>
        <w:rPr/>
      </w:pPr>
      <w:r>
        <w:rPr>
          <w:rFonts w:cs="Arial" w:ascii="Arial" w:hAnsi="Arial"/>
          <w:b/>
          <w:bCs/>
          <w:color w:val="000000"/>
          <w:sz w:val="20"/>
          <w:szCs w:val="20"/>
        </w:rPr>
        <w:t>Član 71.</w:t>
      </w:r>
    </w:p>
    <w:p>
      <w:pPr>
        <w:pStyle w:val="Normal"/>
        <w:spacing w:lineRule="auto" w:line="240" w:before="0" w:after="0"/>
        <w:jc w:val="center"/>
        <w:rPr>
          <w:sz w:val="20"/>
          <w:szCs w:val="20"/>
        </w:rPr>
      </w:pPr>
      <w:r>
        <w:rPr>
          <w:rFonts w:cs="Arial" w:ascii="Arial" w:hAnsi="Arial"/>
          <w:b/>
          <w:bCs/>
          <w:color w:val="000000"/>
          <w:sz w:val="20"/>
          <w:szCs w:val="20"/>
        </w:rPr>
        <w:t>(Imovina i finansiranje)</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rFonts w:ascii="Arial" w:hAnsi="Arial" w:cs="Arial"/>
          <w:bCs/>
          <w:color w:val="000000"/>
        </w:rPr>
      </w:pPr>
      <w:r>
        <w:rPr>
          <w:rFonts w:cs="Arial" w:ascii="Arial" w:hAnsi="Arial"/>
          <w:bCs/>
          <w:color w:val="000000"/>
          <w:sz w:val="20"/>
          <w:szCs w:val="20"/>
        </w:rPr>
        <w:t>Stranka ima imovinu.</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Imovinom upravlja Predsjedništvo Stranke.</w:t>
      </w:r>
    </w:p>
    <w:p>
      <w:pPr>
        <w:pStyle w:val="Normal"/>
        <w:spacing w:lineRule="auto" w:line="240" w:before="0" w:after="0"/>
        <w:jc w:val="both"/>
        <w:rPr>
          <w:rFonts w:ascii="Arial" w:hAnsi="Arial" w:cs="Arial"/>
          <w:bCs/>
          <w:color w:val="000000"/>
        </w:rPr>
      </w:pPr>
      <w:r>
        <w:rPr>
          <w:rFonts w:cs="Arial" w:ascii="Arial" w:hAnsi="Arial"/>
          <w:bCs/>
          <w:color w:val="000000"/>
          <w:sz w:val="20"/>
          <w:szCs w:val="20"/>
        </w:rPr>
        <w:t>Stranka se finansira u skladu sa Zakonom o finansiranju političkih stranaka.</w:t>
      </w:r>
    </w:p>
    <w:p>
      <w:pPr>
        <w:pStyle w:val="Normal"/>
        <w:spacing w:lineRule="auto" w:line="240" w:before="0" w:after="0"/>
        <w:jc w:val="both"/>
        <w:rPr/>
      </w:pPr>
      <w:r>
        <w:rPr>
          <w:rFonts w:cs="Arial" w:ascii="Arial" w:hAnsi="Arial"/>
          <w:bCs/>
          <w:color w:val="000000"/>
          <w:sz w:val="20"/>
          <w:szCs w:val="20"/>
        </w:rPr>
        <w:t>Predsjedništvo Stranke, na prijedlog glavnog odbora Stranke, usvaja finansijski plan najkasnije do 31.12. tekuće godine za narednu godinu.</w:t>
      </w:r>
    </w:p>
    <w:p>
      <w:pPr>
        <w:pStyle w:val="Normal"/>
        <w:spacing w:lineRule="auto" w:line="240" w:before="0" w:after="0"/>
        <w:jc w:val="both"/>
        <w:rPr/>
      </w:pPr>
      <w:r>
        <w:rPr>
          <w:rFonts w:cs="Arial" w:ascii="Arial" w:hAnsi="Arial"/>
          <w:bCs/>
          <w:color w:val="000000"/>
          <w:sz w:val="20"/>
          <w:szCs w:val="20"/>
        </w:rPr>
        <w:t>Za slučaj da Kongres donose Odluku o prestanku rada Stranke, Kongres će na istom zasjedanju odlučiti o imovini Stranke.</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pPr>
      <w:r>
        <w:rPr>
          <w:rFonts w:cs="Arial" w:ascii="Arial" w:hAnsi="Arial"/>
          <w:b/>
          <w:bCs/>
          <w:color w:val="000000"/>
          <w:sz w:val="20"/>
          <w:szCs w:val="20"/>
        </w:rPr>
        <w:t>XII. PRIJELAZNE I ZAVRŠNE ODREDBE</w:t>
      </w:r>
    </w:p>
    <w:p>
      <w:pPr>
        <w:pStyle w:val="Normal"/>
        <w:spacing w:lineRule="auto" w:line="240" w:before="0" w:after="0"/>
        <w:jc w:val="both"/>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center"/>
        <w:rPr/>
      </w:pPr>
      <w:r>
        <w:rPr>
          <w:rFonts w:cs="Arial" w:ascii="Arial" w:hAnsi="Arial"/>
          <w:b/>
          <w:bCs/>
          <w:color w:val="000000"/>
          <w:sz w:val="20"/>
          <w:szCs w:val="20"/>
        </w:rPr>
        <w:t>Član 72.</w:t>
      </w:r>
    </w:p>
    <w:p>
      <w:pPr>
        <w:pStyle w:val="Normal"/>
        <w:spacing w:lineRule="auto" w:line="240" w:before="0" w:after="0"/>
        <w:jc w:val="center"/>
        <w:rPr>
          <w:rFonts w:ascii="Arial" w:hAnsi="Arial" w:cs="Arial"/>
          <w:b/>
          <w:b/>
          <w:bCs/>
          <w:color w:val="000000"/>
        </w:rPr>
      </w:pPr>
      <w:r>
        <w:rPr>
          <w:rFonts w:cs="Arial" w:ascii="Arial" w:hAnsi="Arial"/>
          <w:b/>
          <w:bCs/>
          <w:color w:val="000000"/>
          <w:sz w:val="20"/>
          <w:szCs w:val="20"/>
        </w:rPr>
        <w:t>(Izmjene i dopune Statuta)</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both"/>
        <w:rPr>
          <w:rFonts w:ascii="Arial" w:hAnsi="Arial" w:cs="Arial"/>
          <w:bCs/>
          <w:color w:val="000000"/>
        </w:rPr>
      </w:pPr>
      <w:r>
        <w:rPr>
          <w:rFonts w:cs="Arial" w:ascii="Arial" w:hAnsi="Arial"/>
          <w:bCs/>
          <w:color w:val="000000"/>
          <w:sz w:val="20"/>
          <w:szCs w:val="20"/>
        </w:rPr>
        <w:t>Izmjene i dopune ovog Statuta vrše se na način i po postupku njegovoga donošenja.</w:t>
      </w:r>
    </w:p>
    <w:p>
      <w:pPr>
        <w:pStyle w:val="Normal"/>
        <w:spacing w:lineRule="auto" w:line="240" w:before="0" w:after="0"/>
        <w:jc w:val="both"/>
        <w:rPr/>
      </w:pPr>
      <w:r>
        <w:rPr>
          <w:rFonts w:cs="Arial" w:ascii="Arial" w:hAnsi="Arial"/>
          <w:bCs/>
          <w:color w:val="000000"/>
          <w:sz w:val="20"/>
          <w:szCs w:val="20"/>
        </w:rPr>
        <w:t>Svi akti Stranke moraju biti usklađeni sa ovim Statutom.</w:t>
      </w:r>
    </w:p>
    <w:p>
      <w:pPr>
        <w:pStyle w:val="Normal"/>
        <w:spacing w:lineRule="auto" w:line="240" w:before="0" w:after="0"/>
        <w:jc w:val="both"/>
        <w:rPr/>
      </w:pPr>
      <w:r>
        <w:rPr>
          <w:rFonts w:cs="Arial" w:ascii="Arial" w:hAnsi="Arial"/>
          <w:bCs/>
          <w:color w:val="000000"/>
          <w:sz w:val="20"/>
          <w:szCs w:val="20"/>
        </w:rPr>
        <w:t>Glavni odbor može, izuzetno, između dva Kongresa, pojedina pitanja urediti i statutarnom odlukom.Odluke sa statutarnom snagom Glavni odbor donosi dvotrećinskom većinom od ukupnog broja članova Glavnog odbora.Glavni odbor odluke sa statutarnom snagom ponosi na verifikaciju Kongrsu.</w:t>
      </w:r>
    </w:p>
    <w:p>
      <w:pPr>
        <w:pStyle w:val="Normal"/>
        <w:spacing w:lineRule="auto" w:line="240" w:before="0" w:after="0"/>
        <w:jc w:val="center"/>
        <w:rPr/>
      </w:pPr>
      <w:r>
        <w:rPr>
          <w:rFonts w:cs="Arial" w:ascii="Arial" w:hAnsi="Arial"/>
          <w:b/>
          <w:bCs/>
          <w:color w:val="000000"/>
          <w:sz w:val="20"/>
          <w:szCs w:val="20"/>
        </w:rPr>
        <w:t>Član 73.</w:t>
      </w:r>
    </w:p>
    <w:p>
      <w:pPr>
        <w:pStyle w:val="Normal"/>
        <w:spacing w:lineRule="auto" w:line="240" w:before="0" w:after="0"/>
        <w:jc w:val="center"/>
        <w:rPr>
          <w:b/>
          <w:b/>
          <w:bCs/>
        </w:rPr>
      </w:pPr>
      <w:r>
        <w:rPr>
          <w:rFonts w:cs="Arial" w:ascii="Arial" w:hAnsi="Arial"/>
          <w:b/>
          <w:bCs/>
          <w:color w:val="000000"/>
          <w:sz w:val="20"/>
          <w:szCs w:val="20"/>
        </w:rPr>
        <w:t>(Održavanje prvog Kongresa)</w:t>
      </w:r>
    </w:p>
    <w:p>
      <w:pPr>
        <w:pStyle w:val="Normal"/>
        <w:spacing w:lineRule="auto" w:line="240" w:before="0" w:after="0"/>
        <w:jc w:val="center"/>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pPr>
      <w:r>
        <w:rPr>
          <w:rFonts w:cs="Arial" w:ascii="Arial" w:hAnsi="Arial"/>
          <w:color w:val="000000"/>
          <w:sz w:val="20"/>
          <w:szCs w:val="20"/>
        </w:rPr>
        <w:t xml:space="preserve">Prvi Kongres Stranke održaće se u roku od 12 (dvanaest) mjeseci od dana osnivanja Stranke. Odluku o sazivanju prvog Kongresa donosi Predsjedništvo Stranke u kojoj određuje prijedlog dnevnog reda Kongresa,  broj i način izbora delegata Kongresa. </w:t>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rFonts w:ascii="Arial" w:hAnsi="Arial" w:cs="Arial"/>
          <w:color w:val="000000"/>
          <w:sz w:val="20"/>
          <w:szCs w:val="20"/>
        </w:rPr>
      </w:pPr>
      <w:r>
        <w:rPr>
          <w:rFonts w:cs="Arial" w:ascii="Arial" w:hAnsi="Arial"/>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center"/>
        <w:rPr/>
      </w:pPr>
      <w:r>
        <w:rPr>
          <w:rFonts w:cs="Arial" w:ascii="Arial" w:hAnsi="Arial"/>
          <w:b/>
          <w:bCs/>
          <w:color w:val="000000"/>
          <w:sz w:val="20"/>
          <w:szCs w:val="20"/>
        </w:rPr>
        <w:t>Član 74.</w:t>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t>(Stupanje na snagu)</w:t>
      </w:r>
    </w:p>
    <w:p>
      <w:pPr>
        <w:pStyle w:val="Normal"/>
        <w:spacing w:lineRule="auto" w:line="240" w:before="0" w:after="0"/>
        <w:rPr>
          <w:rFonts w:ascii="Arial" w:hAnsi="Arial" w:cs="Arial"/>
          <w:b/>
          <w:b/>
          <w:bCs/>
          <w:color w:val="000000"/>
        </w:rPr>
      </w:pPr>
      <w:r>
        <w:rPr>
          <w:rFonts w:cs="Arial" w:ascii="Arial" w:hAnsi="Arial"/>
          <w:b/>
          <w:bCs/>
          <w:color w:val="000000"/>
        </w:rPr>
      </w:r>
    </w:p>
    <w:p>
      <w:pPr>
        <w:pStyle w:val="Normal"/>
        <w:spacing w:lineRule="auto" w:line="240" w:before="0" w:after="0"/>
        <w:jc w:val="both"/>
        <w:rPr/>
      </w:pPr>
      <w:r>
        <w:rPr>
          <w:rFonts w:cs="Arial" w:ascii="Arial" w:hAnsi="Arial"/>
          <w:bCs/>
          <w:color w:val="000000"/>
          <w:sz w:val="20"/>
          <w:szCs w:val="20"/>
        </w:rPr>
        <w:t>Ovaj Statut stupa na snagu danom donošenja.</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sz w:val="20"/>
          <w:szCs w:val="20"/>
        </w:rPr>
      </w:pPr>
      <w:r>
        <w:rPr>
          <w:rFonts w:cs="Arial" w:ascii="Arial" w:hAnsi="Arial"/>
          <w:bCs/>
          <w:color w:val="000000"/>
          <w:sz w:val="20"/>
          <w:szCs w:val="20"/>
        </w:rPr>
        <w:t xml:space="preserve">Predsjedavajući  skupštine </w:t>
      </w:r>
    </w:p>
    <w:p>
      <w:pPr>
        <w:pStyle w:val="Normal"/>
        <w:spacing w:lineRule="auto" w:line="240" w:before="0" w:after="0"/>
        <w:jc w:val="both"/>
        <w:rPr>
          <w:sz w:val="20"/>
          <w:szCs w:val="20"/>
        </w:rPr>
      </w:pPr>
      <w:r>
        <w:rPr>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t>Okerić Elvedin</w:t>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center"/>
        <w:rPr>
          <w:rFonts w:ascii="Arial" w:hAnsi="Arial" w:cs="Arial"/>
          <w:b/>
          <w:b/>
          <w:bCs/>
          <w:color w:val="000000"/>
          <w:sz w:val="20"/>
          <w:szCs w:val="20"/>
        </w:rPr>
      </w:pPr>
      <w:r>
        <w:rPr>
          <w:rFonts w:cs="Arial" w:ascii="Arial" w:hAnsi="Arial"/>
          <w:b/>
          <w:bCs/>
          <w:color w:val="000000"/>
          <w:sz w:val="20"/>
          <w:szCs w:val="20"/>
        </w:rPr>
      </w:r>
    </w:p>
    <w:p>
      <w:pPr>
        <w:pStyle w:val="Normal"/>
        <w:spacing w:lineRule="auto" w:line="240" w:before="0" w:after="0"/>
        <w:jc w:val="center"/>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Cs/>
          <w:color w:val="000000"/>
          <w:sz w:val="20"/>
          <w:szCs w:val="20"/>
        </w:rPr>
      </w:pPr>
      <w:r>
        <w:rPr>
          <w:rFonts w:cs="Arial" w:ascii="Arial" w:hAnsi="Arial"/>
          <w:bCs/>
          <w:color w:val="000000"/>
          <w:sz w:val="20"/>
          <w:szCs w:val="20"/>
        </w:rPr>
      </w:r>
    </w:p>
    <w:p>
      <w:pPr>
        <w:pStyle w:val="Normal"/>
        <w:spacing w:lineRule="auto" w:line="240" w:before="0" w:after="0"/>
        <w:jc w:val="both"/>
        <w:rPr>
          <w:rFonts w:ascii="Arial" w:hAnsi="Arial" w:cs="Arial"/>
          <w:b/>
          <w:b/>
          <w:bCs/>
          <w:color w:val="000000"/>
        </w:rPr>
      </w:pPr>
      <w:r>
        <w:rPr>
          <w:rFonts w:cs="Arial" w:ascii="Arial" w:hAnsi="Arial"/>
          <w:color w:val="494949"/>
          <w:sz w:val="20"/>
          <w:szCs w:val="20"/>
        </w:rPr>
        <w:br/>
      </w:r>
    </w:p>
    <w:p>
      <w:pPr>
        <w:pStyle w:val="Normal"/>
        <w:spacing w:lineRule="auto" w:line="240" w:before="0" w:after="0"/>
        <w:jc w:val="center"/>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Arial">
    <w:charset w:val="00"/>
    <w:family w:val="roman"/>
    <w:pitch w:val="variable"/>
  </w:font>
  <w:font w:name="Titillium Web">
    <w:altName w:val="sans-serif"/>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2122348"/>
    </w:sdtPr>
    <w:sdtContent>
      <w:p>
        <w:pPr>
          <w:pStyle w:val="Footer"/>
          <w:jc w:val="right"/>
          <w:rPr/>
        </w:pPr>
        <w:r>
          <w:rPr/>
          <w:fldChar w:fldCharType="begin"/>
        </w:r>
        <w:r>
          <w:instrText> PAGE </w:instrText>
        </w:r>
        <w:r>
          <w:fldChar w:fldCharType="separate"/>
        </w:r>
        <w:r>
          <w:t>15</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compat/>
  <w:themeFontLang w:val="sr-Latn-B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r-Latn-BA"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f4999"/>
    <w:pPr>
      <w:widowControl/>
      <w:bidi w:val="0"/>
      <w:spacing w:lineRule="auto" w:line="276" w:before="0" w:after="200"/>
      <w:jc w:val="left"/>
    </w:pPr>
    <w:rPr>
      <w:rFonts w:ascii="Calibri" w:hAnsi="Calibri" w:eastAsia="Calibri" w:cs=""/>
      <w:color w:val="00000A"/>
      <w:sz w:val="22"/>
      <w:szCs w:val="22"/>
      <w:lang w:val="sr-Latn-BA"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2d3c5e"/>
    <w:rPr/>
  </w:style>
  <w:style w:type="character" w:styleId="FooterChar" w:customStyle="1">
    <w:name w:val="Footer Char"/>
    <w:basedOn w:val="DefaultParagraphFont"/>
    <w:link w:val="Footer"/>
    <w:uiPriority w:val="99"/>
    <w:qFormat/>
    <w:rsid w:val="002d3c5e"/>
    <w:rPr/>
  </w:style>
  <w:style w:type="character" w:styleId="ListLabel1" w:customStyle="1">
    <w:name w:val="ListLabel 1"/>
    <w:qFormat/>
    <w:rsid w:val="00376640"/>
    <w:rPr>
      <w:rFonts w:eastAsia="Calibri" w:cs="Arial"/>
    </w:rPr>
  </w:style>
  <w:style w:type="character" w:styleId="ListLabel2" w:customStyle="1">
    <w:name w:val="ListLabel 2"/>
    <w:qFormat/>
    <w:rsid w:val="00376640"/>
    <w:rPr>
      <w:rFonts w:cs="Courier New"/>
    </w:rPr>
  </w:style>
  <w:style w:type="character" w:styleId="ListLabel3" w:customStyle="1">
    <w:name w:val="ListLabel 3"/>
    <w:qFormat/>
    <w:rsid w:val="00376640"/>
    <w:rPr>
      <w:rFonts w:cs="Courier New"/>
    </w:rPr>
  </w:style>
  <w:style w:type="character" w:styleId="ListLabel4" w:customStyle="1">
    <w:name w:val="ListLabel 4"/>
    <w:qFormat/>
    <w:rsid w:val="00376640"/>
    <w:rPr>
      <w:rFonts w:cs="Courier New"/>
    </w:rPr>
  </w:style>
  <w:style w:type="character" w:styleId="StrongEmphasis" w:customStyle="1">
    <w:name w:val="Strong Emphasis"/>
    <w:qFormat/>
    <w:rsid w:val="00376640"/>
    <w:rPr>
      <w:b/>
      <w:bCs/>
    </w:rPr>
  </w:style>
  <w:style w:type="character" w:styleId="ListLabel5" w:customStyle="1">
    <w:name w:val="ListLabel 5"/>
    <w:qFormat/>
    <w:rsid w:val="003018f1"/>
    <w:rPr>
      <w:rFonts w:eastAsia="Calibri" w:cs="Arial"/>
    </w:rPr>
  </w:style>
  <w:style w:type="character" w:styleId="ListLabel6" w:customStyle="1">
    <w:name w:val="ListLabel 6"/>
    <w:qFormat/>
    <w:rsid w:val="003018f1"/>
    <w:rPr>
      <w:rFonts w:cs="Courier New"/>
    </w:rPr>
  </w:style>
  <w:style w:type="character" w:styleId="ListLabel7" w:customStyle="1">
    <w:name w:val="ListLabel 7"/>
    <w:qFormat/>
    <w:rsid w:val="003018f1"/>
    <w:rPr>
      <w:rFonts w:cs="Courier New"/>
    </w:rPr>
  </w:style>
  <w:style w:type="character" w:styleId="ListLabel8" w:customStyle="1">
    <w:name w:val="ListLabel 8"/>
    <w:qFormat/>
    <w:rsid w:val="003018f1"/>
    <w:rPr>
      <w:rFonts w:cs="Courier New"/>
    </w:rPr>
  </w:style>
  <w:style w:type="character" w:styleId="NumberingSymbols" w:customStyle="1">
    <w:name w:val="Numbering Symbols"/>
    <w:qFormat/>
    <w:rsid w:val="00f613a0"/>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paragraph" w:styleId="Heading" w:customStyle="1">
    <w:name w:val="Heading"/>
    <w:basedOn w:val="Normal"/>
    <w:next w:val="TextBody"/>
    <w:qFormat/>
    <w:rsid w:val="00376640"/>
    <w:pPr>
      <w:keepNext/>
      <w:spacing w:before="240" w:after="120"/>
    </w:pPr>
    <w:rPr>
      <w:rFonts w:ascii="Liberation Sans" w:hAnsi="Liberation Sans" w:eastAsia="Microsoft YaHei" w:cs="Arial"/>
      <w:sz w:val="28"/>
      <w:szCs w:val="28"/>
    </w:rPr>
  </w:style>
  <w:style w:type="paragraph" w:styleId="TextBody">
    <w:name w:val="Body Text"/>
    <w:basedOn w:val="Normal"/>
    <w:rsid w:val="00376640"/>
    <w:pPr>
      <w:spacing w:lineRule="auto" w:line="288" w:before="0" w:after="140"/>
    </w:pPr>
    <w:rPr/>
  </w:style>
  <w:style w:type="paragraph" w:styleId="List">
    <w:name w:val="List"/>
    <w:basedOn w:val="TextBody"/>
    <w:rsid w:val="00376640"/>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rsid w:val="00376640"/>
    <w:pPr>
      <w:suppressLineNumbers/>
    </w:pPr>
    <w:rPr>
      <w:rFonts w:cs="Arial"/>
    </w:rPr>
  </w:style>
  <w:style w:type="paragraph" w:styleId="Caption1">
    <w:name w:val="caption"/>
    <w:basedOn w:val="Normal"/>
    <w:qFormat/>
    <w:rsid w:val="00376640"/>
    <w:pPr>
      <w:suppressLineNumbers/>
      <w:spacing w:before="120" w:after="120"/>
    </w:pPr>
    <w:rPr>
      <w:rFonts w:cs="Arial"/>
      <w:i/>
      <w:iCs/>
      <w:sz w:val="24"/>
      <w:szCs w:val="24"/>
    </w:rPr>
  </w:style>
  <w:style w:type="paragraph" w:styleId="Standard" w:customStyle="1">
    <w:name w:val="Standard"/>
    <w:qFormat/>
    <w:rsid w:val="00667ec0"/>
    <w:pPr>
      <w:widowControl w:val="false"/>
      <w:suppressAutoHyphens w:val="true"/>
      <w:bidi w:val="0"/>
      <w:jc w:val="left"/>
    </w:pPr>
    <w:rPr>
      <w:rFonts w:ascii="Liberation Serif" w:hAnsi="Liberation Serif" w:eastAsia="SimSun" w:cs="Mangal"/>
      <w:color w:val="00000A"/>
      <w:sz w:val="24"/>
      <w:szCs w:val="24"/>
      <w:lang w:eastAsia="zh-CN" w:bidi="hi-IN" w:val="sr-Latn-BA"/>
    </w:rPr>
  </w:style>
  <w:style w:type="paragraph" w:styleId="Default" w:customStyle="1">
    <w:name w:val="Default"/>
    <w:qFormat/>
    <w:rsid w:val="005d7fcd"/>
    <w:pPr>
      <w:widowControl/>
      <w:bidi w:val="0"/>
      <w:jc w:val="left"/>
    </w:pPr>
    <w:rPr>
      <w:rFonts w:ascii="Arial" w:hAnsi="Arial" w:eastAsia="Calibri" w:cs="Arial"/>
      <w:color w:val="000000"/>
      <w:sz w:val="24"/>
      <w:szCs w:val="24"/>
      <w:lang w:val="sr-Latn-BA" w:eastAsia="en-US" w:bidi="ar-SA"/>
    </w:rPr>
  </w:style>
  <w:style w:type="paragraph" w:styleId="Header">
    <w:name w:val="Header"/>
    <w:basedOn w:val="Normal"/>
    <w:link w:val="HeaderChar"/>
    <w:uiPriority w:val="99"/>
    <w:semiHidden/>
    <w:unhideWhenUsed/>
    <w:rsid w:val="002d3c5e"/>
    <w:pPr>
      <w:tabs>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2d3c5e"/>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5167c0"/>
    <w:pPr>
      <w:spacing w:before="0" w:after="20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E64198-01F9-4AC4-84DA-703854173A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590</TotalTime>
  <Application>LibreOffice/5.2.7.2$Windows_x86 LibreOffice_project/2b7f1e640c46ceb28adf43ee075a6e8b8439ed10</Application>
  <Pages>15</Pages>
  <Words>5318</Words>
  <Characters>33415</Characters>
  <CharactersWithSpaces>38449</CharactersWithSpaces>
  <Paragraphs>433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2018-02-27T18:57:00Z</dcterms:created>
  <dc:creator>Korisnik</dc:creator>
  <dc:description/>
  <dc:language>bs-BA</dc:language>
  <cp:lastModifiedBy>Samir Termiz</cp:lastModifiedBy>
  <cp:lastPrinted>2018-03-19T09:24:54Z</cp:lastPrinted>
  <dcterms:modified xsi:type="dcterms:W3CDTF">2018-03-19T09:26:20Z</dcterms:modified>
  <cp:revision>36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